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0D8" w:rsidRPr="00D51CEF" w:rsidRDefault="00AC64B3" w:rsidP="003D719A">
      <w:pPr>
        <w:tabs>
          <w:tab w:val="left" w:pos="8055"/>
        </w:tabs>
        <w:jc w:val="center"/>
        <w:rPr>
          <w:rFonts w:ascii="Arial" w:hAnsi="Arial" w:cs="Arial"/>
          <w:b/>
          <w:bCs/>
          <w:color w:val="595959" w:themeColor="text1" w:themeTint="A6"/>
          <w:sz w:val="28"/>
          <w:szCs w:val="40"/>
          <w:lang w:val="es-ES"/>
        </w:rPr>
      </w:pPr>
      <w:r w:rsidRPr="00D51CEF">
        <w:rPr>
          <w:rFonts w:ascii="Arial" w:hAnsi="Arial" w:cs="Arial"/>
          <w:b/>
          <w:bCs/>
          <w:color w:val="595959" w:themeColor="text1" w:themeTint="A6"/>
          <w:sz w:val="28"/>
          <w:szCs w:val="40"/>
          <w:lang w:val="es-ES"/>
        </w:rPr>
        <w:t>DESTINOS INOLVIDABLES</w:t>
      </w:r>
    </w:p>
    <w:p w:rsidR="00B27F62" w:rsidRPr="00D51CEF" w:rsidRDefault="00B27F62" w:rsidP="003D719A">
      <w:pPr>
        <w:tabs>
          <w:tab w:val="left" w:pos="8055"/>
        </w:tabs>
        <w:jc w:val="center"/>
        <w:rPr>
          <w:rFonts w:ascii="Arial" w:hAnsi="Arial" w:cs="Arial"/>
          <w:b/>
          <w:bCs/>
          <w:color w:val="595959" w:themeColor="text1" w:themeTint="A6"/>
          <w:sz w:val="28"/>
          <w:szCs w:val="40"/>
          <w:lang w:val="es-ES"/>
        </w:rPr>
      </w:pPr>
      <w:r w:rsidRPr="00D51CEF">
        <w:rPr>
          <w:rFonts w:ascii="Arial" w:hAnsi="Arial" w:cs="Arial"/>
          <w:b/>
          <w:bCs/>
          <w:color w:val="595959" w:themeColor="text1" w:themeTint="A6"/>
          <w:sz w:val="28"/>
          <w:szCs w:val="40"/>
          <w:lang w:val="es-ES"/>
        </w:rPr>
        <w:t xml:space="preserve">Buenos Aires – </w:t>
      </w:r>
      <w:r w:rsidR="00AC64B3" w:rsidRPr="00D51CEF">
        <w:rPr>
          <w:rFonts w:ascii="Arial" w:hAnsi="Arial" w:cs="Arial"/>
          <w:b/>
          <w:bCs/>
          <w:color w:val="595959" w:themeColor="text1" w:themeTint="A6"/>
          <w:sz w:val="28"/>
          <w:szCs w:val="40"/>
          <w:lang w:val="es-ES"/>
        </w:rPr>
        <w:t xml:space="preserve">Puerto </w:t>
      </w:r>
      <w:r w:rsidRPr="00D51CEF">
        <w:rPr>
          <w:rFonts w:ascii="Arial" w:hAnsi="Arial" w:cs="Arial"/>
          <w:b/>
          <w:bCs/>
          <w:color w:val="595959" w:themeColor="text1" w:themeTint="A6"/>
          <w:sz w:val="28"/>
          <w:szCs w:val="40"/>
          <w:lang w:val="es-ES"/>
        </w:rPr>
        <w:t xml:space="preserve">Iguazú </w:t>
      </w:r>
    </w:p>
    <w:p w:rsidR="00703A37" w:rsidRPr="00D51CEF" w:rsidRDefault="00703A37" w:rsidP="00230E47">
      <w:pPr>
        <w:jc w:val="center"/>
        <w:rPr>
          <w:rFonts w:ascii="Arial" w:hAnsi="Arial" w:cs="Arial"/>
          <w:bCs/>
          <w:color w:val="595959" w:themeColor="text1" w:themeTint="A6"/>
          <w:sz w:val="28"/>
          <w:szCs w:val="40"/>
          <w:lang w:val="es-ES"/>
        </w:rPr>
      </w:pPr>
    </w:p>
    <w:p w:rsidR="00A20043" w:rsidRPr="00D51CEF" w:rsidRDefault="00AC64B3" w:rsidP="00230E47">
      <w:pPr>
        <w:jc w:val="center"/>
        <w:rPr>
          <w:rFonts w:ascii="Arial" w:hAnsi="Arial" w:cs="Arial"/>
          <w:bCs/>
          <w:color w:val="595959" w:themeColor="text1" w:themeTint="A6"/>
          <w:sz w:val="28"/>
          <w:szCs w:val="40"/>
          <w:lang w:val="es-ES"/>
        </w:rPr>
      </w:pPr>
      <w:r w:rsidRPr="00D51CEF">
        <w:rPr>
          <w:rFonts w:ascii="Arial" w:hAnsi="Arial" w:cs="Arial"/>
          <w:bCs/>
          <w:noProof/>
          <w:color w:val="595959" w:themeColor="text1" w:themeTint="A6"/>
          <w:sz w:val="28"/>
          <w:szCs w:val="40"/>
          <w:lang w:val="es-CO" w:eastAsia="es-CO"/>
        </w:rPr>
        <w:drawing>
          <wp:inline distT="0" distB="0" distL="0" distR="0" wp14:anchorId="272A3B5D" wp14:editId="2FEF47B4">
            <wp:extent cx="6210935" cy="19240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obeStock_43312221-iguazu.jpeg"/>
                    <pic:cNvPicPr/>
                  </pic:nvPicPr>
                  <pic:blipFill rotWithShape="1">
                    <a:blip r:embed="rId8" cstate="print">
                      <a:extLst>
                        <a:ext uri="{28A0092B-C50C-407E-A947-70E740481C1C}">
                          <a14:useLocalDpi xmlns:a14="http://schemas.microsoft.com/office/drawing/2010/main" val="0"/>
                        </a:ext>
                      </a:extLst>
                    </a:blip>
                    <a:srcRect t="31514" b="22020"/>
                    <a:stretch/>
                  </pic:blipFill>
                  <pic:spPr bwMode="auto">
                    <a:xfrm>
                      <a:off x="0" y="0"/>
                      <a:ext cx="6210935" cy="1924050"/>
                    </a:xfrm>
                    <a:prstGeom prst="rect">
                      <a:avLst/>
                    </a:prstGeom>
                    <a:ln>
                      <a:noFill/>
                    </a:ln>
                    <a:extLst>
                      <a:ext uri="{53640926-AAD7-44D8-BBD7-CCE9431645EC}">
                        <a14:shadowObscured xmlns:a14="http://schemas.microsoft.com/office/drawing/2010/main"/>
                      </a:ext>
                    </a:extLst>
                  </pic:spPr>
                </pic:pic>
              </a:graphicData>
            </a:graphic>
          </wp:inline>
        </w:drawing>
      </w:r>
    </w:p>
    <w:p w:rsidR="00703A37" w:rsidRPr="00D51CEF" w:rsidRDefault="00703A37" w:rsidP="00056105">
      <w:pPr>
        <w:tabs>
          <w:tab w:val="left" w:pos="8055"/>
        </w:tabs>
        <w:rPr>
          <w:rFonts w:ascii="Arial" w:hAnsi="Arial" w:cs="Arial"/>
          <w:b/>
          <w:bCs/>
          <w:sz w:val="20"/>
          <w:szCs w:val="16"/>
        </w:rPr>
      </w:pPr>
    </w:p>
    <w:p w:rsidR="00056105" w:rsidRPr="00D51CEF" w:rsidRDefault="00F90A0C" w:rsidP="00056105">
      <w:pPr>
        <w:tabs>
          <w:tab w:val="left" w:pos="8055"/>
        </w:tabs>
        <w:rPr>
          <w:rFonts w:ascii="Arial" w:hAnsi="Arial" w:cs="Arial"/>
          <w:b/>
          <w:bCs/>
          <w:sz w:val="20"/>
          <w:szCs w:val="16"/>
        </w:rPr>
      </w:pPr>
      <w:r w:rsidRPr="00D51CEF">
        <w:rPr>
          <w:rFonts w:ascii="Arial" w:hAnsi="Arial" w:cs="Arial"/>
          <w:noProof/>
          <w:sz w:val="22"/>
          <w:szCs w:val="22"/>
          <w:lang w:val="es-CO" w:eastAsia="es-CO"/>
        </w:rPr>
        <mc:AlternateContent>
          <mc:Choice Requires="wps">
            <w:drawing>
              <wp:anchor distT="0" distB="0" distL="114300" distR="114300" simplePos="0" relativeHeight="251683840" behindDoc="0" locked="0" layoutInCell="1" allowOverlap="1" wp14:anchorId="70F6A8E1" wp14:editId="55B3DF68">
                <wp:simplePos x="0" y="0"/>
                <wp:positionH relativeFrom="column">
                  <wp:posOffset>0</wp:posOffset>
                </wp:positionH>
                <wp:positionV relativeFrom="paragraph">
                  <wp:posOffset>180975</wp:posOffset>
                </wp:positionV>
                <wp:extent cx="1829435" cy="342900"/>
                <wp:effectExtent l="0" t="0" r="18415" b="19050"/>
                <wp:wrapThrough wrapText="bothSides">
                  <wp:wrapPolygon edited="0">
                    <wp:start x="0" y="0"/>
                    <wp:lineTo x="0" y="21600"/>
                    <wp:lineTo x="21593" y="21600"/>
                    <wp:lineTo x="21593" y="0"/>
                    <wp:lineTo x="0" y="0"/>
                  </wp:wrapPolygon>
                </wp:wrapThrough>
                <wp:docPr id="8" name="Rectángulo 8"/>
                <wp:cNvGraphicFramePr/>
                <a:graphic xmlns:a="http://schemas.openxmlformats.org/drawingml/2006/main">
                  <a:graphicData uri="http://schemas.microsoft.com/office/word/2010/wordprocessingShape">
                    <wps:wsp>
                      <wps:cNvSpPr/>
                      <wps:spPr>
                        <a:xfrm>
                          <a:off x="0" y="0"/>
                          <a:ext cx="1829435" cy="342900"/>
                        </a:xfrm>
                        <a:prstGeom prst="rect">
                          <a:avLst/>
                        </a:prstGeom>
                        <a:solidFill>
                          <a:srgbClr val="0AD0F9"/>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E213A" w:rsidRPr="00484471" w:rsidRDefault="002E213A" w:rsidP="00F90A0C">
                            <w:pPr>
                              <w:jc w:val="center"/>
                              <w:rPr>
                                <w:b/>
                                <w:sz w:val="26"/>
                                <w:szCs w:val="26"/>
                                <w:lang w:val="es-ES"/>
                              </w:rPr>
                            </w:pPr>
                            <w:r w:rsidRPr="00F90A0C">
                              <w:rPr>
                                <w:b/>
                                <w:sz w:val="26"/>
                                <w:szCs w:val="26"/>
                                <w:lang w:val="es-ES"/>
                              </w:rPr>
                              <w:t>ITINERARIO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6A8E1" id="Rectángulo 8" o:spid="_x0000_s1026" style="position:absolute;margin-left:0;margin-top:14.25pt;width:144.05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" fillcolor="#0ad0f9" strokecolor="#404040 [2429]" strokeweight="1pt">
                <v:textbox>
                  <w:txbxContent>
                    <w:p w:rsidR="002E213A" w:rsidRPr="00484471" w:rsidRDefault="002E213A" w:rsidP="00F90A0C">
                      <w:pPr>
                        <w:jc w:val="center"/>
                        <w:rPr>
                          <w:b/>
                          <w:sz w:val="26"/>
                          <w:szCs w:val="26"/>
                          <w:lang w:val="es-ES"/>
                        </w:rPr>
                      </w:pPr>
                      <w:r w:rsidRPr="00F90A0C">
                        <w:rPr>
                          <w:b/>
                          <w:sz w:val="26"/>
                          <w:szCs w:val="26"/>
                          <w:lang w:val="es-ES"/>
                        </w:rPr>
                        <w:t>ITINERARIO</w:t>
                      </w:r>
                    </w:p>
                  </w:txbxContent>
                </v:textbox>
                <w10:wrap type="through"/>
              </v:rect>
            </w:pict>
          </mc:Fallback>
        </mc:AlternateContent>
      </w:r>
    </w:p>
    <w:p w:rsidR="00056105" w:rsidRPr="00D51CEF" w:rsidRDefault="00056105" w:rsidP="00056105">
      <w:pPr>
        <w:tabs>
          <w:tab w:val="left" w:pos="8055"/>
        </w:tabs>
        <w:rPr>
          <w:rFonts w:ascii="Arial" w:hAnsi="Arial" w:cs="Arial"/>
          <w:b/>
          <w:bCs/>
          <w:sz w:val="20"/>
          <w:szCs w:val="16"/>
        </w:rPr>
      </w:pPr>
    </w:p>
    <w:p w:rsidR="00230E47" w:rsidRPr="00D51CEF" w:rsidRDefault="00230E47" w:rsidP="00F90A0C">
      <w:pPr>
        <w:jc w:val="both"/>
        <w:rPr>
          <w:rFonts w:ascii="Arial" w:hAnsi="Arial" w:cs="Arial"/>
          <w:b/>
          <w:bCs/>
          <w:sz w:val="20"/>
          <w:szCs w:val="16"/>
        </w:rPr>
      </w:pPr>
    </w:p>
    <w:p w:rsidR="00230E47" w:rsidRPr="00D51CEF" w:rsidRDefault="00230E47" w:rsidP="00F90A0C">
      <w:pPr>
        <w:jc w:val="both"/>
        <w:rPr>
          <w:rFonts w:ascii="Arial" w:hAnsi="Arial" w:cs="Arial"/>
          <w:b/>
          <w:bCs/>
          <w:sz w:val="20"/>
          <w:szCs w:val="16"/>
        </w:rPr>
      </w:pPr>
    </w:p>
    <w:p w:rsidR="008900D8" w:rsidRPr="00D51CEF" w:rsidRDefault="008900D8" w:rsidP="008900D8">
      <w:pPr>
        <w:tabs>
          <w:tab w:val="left" w:pos="376"/>
          <w:tab w:val="center" w:pos="4419"/>
        </w:tabs>
        <w:rPr>
          <w:rFonts w:ascii="Arial" w:hAnsi="Arial" w:cs="Arial"/>
          <w:b/>
          <w:sz w:val="20"/>
          <w:szCs w:val="20"/>
        </w:rPr>
      </w:pPr>
    </w:p>
    <w:p w:rsidR="00AC64B3" w:rsidRPr="00D51CEF" w:rsidRDefault="00AC64B3" w:rsidP="00AC64B3">
      <w:pPr>
        <w:pStyle w:val="NormalWeb"/>
        <w:shd w:val="clear" w:color="auto" w:fill="FFFFFF"/>
        <w:spacing w:after="300"/>
        <w:rPr>
          <w:rFonts w:ascii="Arial" w:eastAsiaTheme="minorHAnsi" w:hAnsi="Arial" w:cs="Arial"/>
          <w:b/>
          <w:sz w:val="20"/>
          <w:szCs w:val="20"/>
          <w:lang w:val="es-ES_tradnl" w:eastAsia="en-US"/>
        </w:rPr>
      </w:pPr>
      <w:r w:rsidRPr="00D51CEF">
        <w:rPr>
          <w:rFonts w:ascii="Arial" w:eastAsiaTheme="minorHAnsi" w:hAnsi="Arial" w:cs="Arial"/>
          <w:b/>
          <w:sz w:val="20"/>
          <w:szCs w:val="20"/>
          <w:lang w:val="es-ES_tradnl" w:eastAsia="en-US"/>
        </w:rPr>
        <w:t xml:space="preserve">DÍA 01 – BUENOS AIRES </w:t>
      </w:r>
    </w:p>
    <w:p w:rsidR="00AC64B3" w:rsidRPr="00D51CEF" w:rsidRDefault="00AC64B3" w:rsidP="00AC64B3">
      <w:pPr>
        <w:pStyle w:val="NormalWeb"/>
        <w:shd w:val="clear" w:color="auto" w:fill="FFFFFF"/>
        <w:spacing w:after="300"/>
        <w:rPr>
          <w:rFonts w:ascii="Arial" w:eastAsiaTheme="minorHAnsi" w:hAnsi="Arial" w:cs="Arial"/>
          <w:sz w:val="20"/>
          <w:szCs w:val="20"/>
          <w:lang w:val="es-ES_tradnl" w:eastAsia="en-US"/>
        </w:rPr>
      </w:pPr>
      <w:r w:rsidRPr="00D51CEF">
        <w:rPr>
          <w:rFonts w:ascii="Arial" w:eastAsiaTheme="minorHAnsi" w:hAnsi="Arial" w:cs="Arial"/>
          <w:sz w:val="20"/>
          <w:szCs w:val="20"/>
          <w:lang w:val="es-ES_tradnl" w:eastAsia="en-US"/>
        </w:rPr>
        <w:t xml:space="preserve">Traslado al Hotel. Resto del día libre. </w:t>
      </w:r>
    </w:p>
    <w:p w:rsidR="00AC64B3" w:rsidRPr="00D51CEF" w:rsidRDefault="00AC64B3" w:rsidP="00AC64B3">
      <w:pPr>
        <w:pStyle w:val="NormalWeb"/>
        <w:shd w:val="clear" w:color="auto" w:fill="FFFFFF"/>
        <w:spacing w:after="300"/>
        <w:rPr>
          <w:rFonts w:ascii="Arial" w:eastAsiaTheme="minorHAnsi" w:hAnsi="Arial" w:cs="Arial"/>
          <w:b/>
          <w:sz w:val="20"/>
          <w:szCs w:val="20"/>
          <w:lang w:val="es-ES_tradnl" w:eastAsia="en-US"/>
        </w:rPr>
      </w:pPr>
      <w:r w:rsidRPr="00D51CEF">
        <w:rPr>
          <w:rFonts w:ascii="Arial" w:eastAsiaTheme="minorHAnsi" w:hAnsi="Arial" w:cs="Arial"/>
          <w:b/>
          <w:sz w:val="20"/>
          <w:szCs w:val="20"/>
          <w:lang w:val="es-ES_tradnl" w:eastAsia="en-US"/>
        </w:rPr>
        <w:t xml:space="preserve">DÍA 02 – BUENOS AIRES </w:t>
      </w:r>
    </w:p>
    <w:p w:rsidR="00AC64B3" w:rsidRPr="00D51CEF" w:rsidRDefault="00AC64B3" w:rsidP="00AC64B3">
      <w:pPr>
        <w:pStyle w:val="NormalWeb"/>
        <w:shd w:val="clear" w:color="auto" w:fill="FFFFFF"/>
        <w:spacing w:after="300"/>
        <w:jc w:val="both"/>
        <w:rPr>
          <w:rFonts w:ascii="Arial" w:eastAsiaTheme="minorHAnsi" w:hAnsi="Arial" w:cs="Arial"/>
          <w:sz w:val="20"/>
          <w:szCs w:val="20"/>
          <w:lang w:val="es-ES_tradnl" w:eastAsia="en-US"/>
        </w:rPr>
      </w:pPr>
      <w:r w:rsidRPr="00D51CEF">
        <w:rPr>
          <w:rFonts w:ascii="Arial" w:eastAsiaTheme="minorHAnsi" w:hAnsi="Arial" w:cs="Arial"/>
          <w:sz w:val="20"/>
          <w:szCs w:val="20"/>
          <w:lang w:val="es-ES_tradnl" w:eastAsia="en-US"/>
        </w:rPr>
        <w:t xml:space="preserve">Desayuno en el Hotel.  Por la mañana, City Tour por la ciudad. Esta excursión trasmite la emoción de un Buenos Aires múltiple. Conocerán el símbolo de nuestra ciudad: el Obelisco. Recorrerán plazas como las de Mayo, San Martín, Alvear, del Congreso; Avenidas: Corrientes, De Mayo, 9 de Julio, entre otras; Barrios con historia como La Boca y San Telmo, suntuosos como Palermo y Recoleta, y modernos como Puerto Madero. También apreciarán los Parques de Lezama y Tres de Febrero, zonas comerciales y financieras, y reconocidos estadios de Fútbol, entre otros atractivos. </w:t>
      </w:r>
    </w:p>
    <w:p w:rsidR="00AC64B3" w:rsidRPr="00D51CEF" w:rsidRDefault="00AC64B3" w:rsidP="00AC64B3">
      <w:pPr>
        <w:pStyle w:val="NormalWeb"/>
        <w:shd w:val="clear" w:color="auto" w:fill="FFFFFF"/>
        <w:spacing w:after="300"/>
        <w:rPr>
          <w:rFonts w:ascii="Arial" w:eastAsiaTheme="minorHAnsi" w:hAnsi="Arial" w:cs="Arial"/>
          <w:b/>
          <w:sz w:val="20"/>
          <w:szCs w:val="20"/>
          <w:lang w:val="es-ES_tradnl" w:eastAsia="en-US"/>
        </w:rPr>
      </w:pPr>
      <w:r w:rsidRPr="00D51CEF">
        <w:rPr>
          <w:rFonts w:ascii="Arial" w:eastAsiaTheme="minorHAnsi" w:hAnsi="Arial" w:cs="Arial"/>
          <w:b/>
          <w:sz w:val="20"/>
          <w:szCs w:val="20"/>
          <w:lang w:val="es-ES_tradnl" w:eastAsia="en-US"/>
        </w:rPr>
        <w:t xml:space="preserve">DÍA 03 – BUENOS AIRES </w:t>
      </w:r>
    </w:p>
    <w:p w:rsidR="00AC64B3" w:rsidRPr="00D51CEF" w:rsidRDefault="00AC64B3" w:rsidP="00AC64B3">
      <w:pPr>
        <w:pStyle w:val="NormalWeb"/>
        <w:shd w:val="clear" w:color="auto" w:fill="FFFFFF"/>
        <w:spacing w:after="300"/>
        <w:rPr>
          <w:rFonts w:ascii="Arial" w:eastAsiaTheme="minorHAnsi" w:hAnsi="Arial" w:cs="Arial"/>
          <w:sz w:val="20"/>
          <w:szCs w:val="20"/>
          <w:lang w:val="es-ES_tradnl" w:eastAsia="en-US"/>
        </w:rPr>
      </w:pPr>
      <w:r w:rsidRPr="00D51CEF">
        <w:rPr>
          <w:rFonts w:ascii="Arial" w:eastAsiaTheme="minorHAnsi" w:hAnsi="Arial" w:cs="Arial"/>
          <w:sz w:val="20"/>
          <w:szCs w:val="20"/>
          <w:lang w:val="es-ES_tradnl" w:eastAsia="en-US"/>
        </w:rPr>
        <w:t xml:space="preserve">Día Libre para compras o excursiones opcionales. </w:t>
      </w:r>
    </w:p>
    <w:p w:rsidR="00AC64B3" w:rsidRPr="00D51CEF" w:rsidRDefault="00AC64B3" w:rsidP="00AC64B3">
      <w:pPr>
        <w:pStyle w:val="NormalWeb"/>
        <w:shd w:val="clear" w:color="auto" w:fill="FFFFFF"/>
        <w:spacing w:after="300"/>
        <w:rPr>
          <w:rFonts w:ascii="Arial" w:eastAsiaTheme="minorHAnsi" w:hAnsi="Arial" w:cs="Arial"/>
          <w:b/>
          <w:sz w:val="20"/>
          <w:szCs w:val="20"/>
          <w:lang w:val="es-ES_tradnl" w:eastAsia="en-US"/>
        </w:rPr>
      </w:pPr>
      <w:r w:rsidRPr="00D51CEF">
        <w:rPr>
          <w:rFonts w:ascii="Arial" w:eastAsiaTheme="minorHAnsi" w:hAnsi="Arial" w:cs="Arial"/>
          <w:b/>
          <w:sz w:val="20"/>
          <w:szCs w:val="20"/>
          <w:lang w:val="es-ES_tradnl" w:eastAsia="en-US"/>
        </w:rPr>
        <w:t xml:space="preserve">DÍA 04 – BUENOS AIRES / PUERTO IGUAZÚ </w:t>
      </w:r>
    </w:p>
    <w:p w:rsidR="00AC64B3" w:rsidRPr="00D51CEF" w:rsidRDefault="00AC64B3" w:rsidP="00AC64B3">
      <w:pPr>
        <w:pStyle w:val="NormalWeb"/>
        <w:shd w:val="clear" w:color="auto" w:fill="FFFFFF"/>
        <w:spacing w:after="300"/>
        <w:rPr>
          <w:rFonts w:ascii="Arial" w:eastAsiaTheme="minorHAnsi" w:hAnsi="Arial" w:cs="Arial"/>
          <w:sz w:val="20"/>
          <w:szCs w:val="20"/>
          <w:lang w:val="es-ES_tradnl" w:eastAsia="en-US"/>
        </w:rPr>
      </w:pPr>
      <w:r w:rsidRPr="00D51CEF">
        <w:rPr>
          <w:rFonts w:ascii="Arial" w:eastAsiaTheme="minorHAnsi" w:hAnsi="Arial" w:cs="Arial"/>
          <w:sz w:val="20"/>
          <w:szCs w:val="20"/>
          <w:lang w:val="es-ES_tradnl" w:eastAsia="en-US"/>
        </w:rPr>
        <w:t xml:space="preserve">Desayuno. Traslado al Aeropuerto para volar a IGR. </w:t>
      </w:r>
    </w:p>
    <w:p w:rsidR="00AC64B3" w:rsidRPr="00D51CEF" w:rsidRDefault="00AC64B3" w:rsidP="00AC64B3">
      <w:pPr>
        <w:pStyle w:val="NormalWeb"/>
        <w:shd w:val="clear" w:color="auto" w:fill="FFFFFF"/>
        <w:spacing w:after="300"/>
        <w:rPr>
          <w:rFonts w:ascii="Arial" w:eastAsiaTheme="minorHAnsi" w:hAnsi="Arial" w:cs="Arial"/>
          <w:b/>
          <w:sz w:val="20"/>
          <w:szCs w:val="20"/>
          <w:lang w:val="es-ES_tradnl" w:eastAsia="en-US"/>
        </w:rPr>
      </w:pPr>
      <w:r w:rsidRPr="00D51CEF">
        <w:rPr>
          <w:rFonts w:ascii="Arial" w:eastAsiaTheme="minorHAnsi" w:hAnsi="Arial" w:cs="Arial"/>
          <w:b/>
          <w:sz w:val="20"/>
          <w:szCs w:val="20"/>
          <w:lang w:val="es-ES_tradnl" w:eastAsia="en-US"/>
        </w:rPr>
        <w:t xml:space="preserve">PUERTO IGUAZÚ </w:t>
      </w:r>
    </w:p>
    <w:p w:rsidR="00AC64B3" w:rsidRPr="00D51CEF" w:rsidRDefault="00AC64B3" w:rsidP="00AC64B3">
      <w:pPr>
        <w:pStyle w:val="NormalWeb"/>
        <w:shd w:val="clear" w:color="auto" w:fill="FFFFFF"/>
        <w:spacing w:after="300"/>
        <w:jc w:val="both"/>
        <w:rPr>
          <w:rFonts w:ascii="Arial" w:eastAsiaTheme="minorHAnsi" w:hAnsi="Arial" w:cs="Arial"/>
          <w:sz w:val="20"/>
          <w:szCs w:val="20"/>
          <w:lang w:val="es-ES_tradnl" w:eastAsia="en-US"/>
        </w:rPr>
      </w:pPr>
      <w:r w:rsidRPr="00D51CEF">
        <w:rPr>
          <w:rFonts w:ascii="Arial" w:eastAsiaTheme="minorHAnsi" w:hAnsi="Arial" w:cs="Arial"/>
          <w:sz w:val="20"/>
          <w:szCs w:val="20"/>
          <w:lang w:val="es-ES_tradnl" w:eastAsia="en-US"/>
        </w:rPr>
        <w:t xml:space="preserve">Traslado Aeropuerto / Hotel. Excursión a las Cataratas Brasil con entrada al Parque incluida: El Parque Nacional do </w:t>
      </w:r>
      <w:r w:rsidR="006C3F5F" w:rsidRPr="00D51CEF">
        <w:rPr>
          <w:rFonts w:ascii="Arial" w:eastAsiaTheme="minorHAnsi" w:hAnsi="Arial" w:cs="Arial"/>
          <w:sz w:val="20"/>
          <w:szCs w:val="20"/>
          <w:lang w:val="es-ES_tradnl" w:eastAsia="en-US"/>
        </w:rPr>
        <w:t>Iguazú</w:t>
      </w:r>
      <w:r w:rsidRPr="00D51CEF">
        <w:rPr>
          <w:rFonts w:ascii="Arial" w:eastAsiaTheme="minorHAnsi" w:hAnsi="Arial" w:cs="Arial"/>
          <w:sz w:val="20"/>
          <w:szCs w:val="20"/>
          <w:lang w:val="es-ES_tradnl" w:eastAsia="en-US"/>
        </w:rPr>
        <w:t xml:space="preserve"> (lado brasileño) posee una extensión de </w:t>
      </w:r>
    </w:p>
    <w:p w:rsidR="00B27F62" w:rsidRPr="00D51CEF" w:rsidRDefault="00AC64B3" w:rsidP="00AC64B3">
      <w:pPr>
        <w:pStyle w:val="NormalWeb"/>
        <w:shd w:val="clear" w:color="auto" w:fill="FFFFFF"/>
        <w:spacing w:after="300"/>
        <w:jc w:val="both"/>
        <w:rPr>
          <w:rFonts w:ascii="Arial" w:eastAsiaTheme="minorHAnsi" w:hAnsi="Arial" w:cs="Arial"/>
          <w:sz w:val="20"/>
          <w:szCs w:val="20"/>
          <w:lang w:val="es-ES_tradnl" w:eastAsia="en-US"/>
        </w:rPr>
      </w:pPr>
      <w:r w:rsidRPr="00D51CEF">
        <w:rPr>
          <w:rFonts w:ascii="Arial" w:eastAsiaTheme="minorHAnsi" w:hAnsi="Arial" w:cs="Arial"/>
          <w:sz w:val="20"/>
          <w:szCs w:val="20"/>
          <w:lang w:val="es-ES_tradnl" w:eastAsia="en-US"/>
        </w:rPr>
        <w:t>185.000 hectáreas. Al arribo al Centro del Visitante, se ingresa por el Portal de Acceso en forma individual, donde se controla la capacidad de carga del Parque. A continuación, se aborda un autocar que inicia el p</w:t>
      </w:r>
      <w:bookmarkStart w:id="0" w:name="_GoBack"/>
      <w:bookmarkEnd w:id="0"/>
      <w:r w:rsidRPr="00D51CEF">
        <w:rPr>
          <w:rFonts w:ascii="Arial" w:eastAsiaTheme="minorHAnsi" w:hAnsi="Arial" w:cs="Arial"/>
          <w:sz w:val="20"/>
          <w:szCs w:val="20"/>
          <w:lang w:val="es-ES_tradnl" w:eastAsia="en-US"/>
        </w:rPr>
        <w:t xml:space="preserve">aseo dentro del parque y lo conducirá hasta el inicio de las pasarelas cuyo recorrido es de 1.200 metros de senda sobre la barranca del Río Iguazú. En este punto de inicio del recorrido se tiene una vista panorámica de los </w:t>
      </w:r>
      <w:r w:rsidRPr="00D51CEF">
        <w:rPr>
          <w:rFonts w:ascii="Arial" w:eastAsiaTheme="minorHAnsi" w:hAnsi="Arial" w:cs="Arial"/>
          <w:sz w:val="20"/>
          <w:szCs w:val="20"/>
          <w:lang w:val="es-ES_tradnl" w:eastAsia="en-US"/>
        </w:rPr>
        <w:lastRenderedPageBreak/>
        <w:t>saltos Argentinos, escenario propicio para tomar fotografías. Avanzando en el recorrido, se observa el cañón del Río Iguazú, el Salto Rivadavia y Tres Mosqueteros, entre otros. Hacia el final del recorrido se arriba al mirador inferior de Garganta del Diablo que en este punto se encuentra a unos 200 metros de distancia. Este maravilloso escenario está aún más realzado por la permanente formación de arco iris.</w:t>
      </w:r>
    </w:p>
    <w:p w:rsidR="00AC64B3" w:rsidRPr="00D51CEF" w:rsidRDefault="00AC64B3" w:rsidP="00AC64B3">
      <w:pPr>
        <w:pStyle w:val="NormalWeb"/>
        <w:shd w:val="clear" w:color="auto" w:fill="FFFFFF"/>
        <w:spacing w:after="300"/>
        <w:jc w:val="both"/>
        <w:rPr>
          <w:rFonts w:ascii="Arial" w:hAnsi="Arial" w:cs="Arial"/>
          <w:b/>
          <w:sz w:val="20"/>
          <w:szCs w:val="20"/>
          <w:lang w:val="es-PE"/>
        </w:rPr>
      </w:pPr>
      <w:r w:rsidRPr="00D51CEF">
        <w:rPr>
          <w:rFonts w:ascii="Arial" w:hAnsi="Arial" w:cs="Arial"/>
          <w:b/>
          <w:sz w:val="20"/>
          <w:szCs w:val="20"/>
          <w:lang w:val="es-PE"/>
        </w:rPr>
        <w:t xml:space="preserve">DÍA 05 – PUERTO IGUAZÚ </w:t>
      </w:r>
    </w:p>
    <w:p w:rsidR="00AC64B3" w:rsidRPr="00D51CEF" w:rsidRDefault="00AC64B3" w:rsidP="00AC64B3">
      <w:pPr>
        <w:pStyle w:val="NormalWeb"/>
        <w:shd w:val="clear" w:color="auto" w:fill="FFFFFF"/>
        <w:spacing w:after="300"/>
        <w:jc w:val="both"/>
        <w:rPr>
          <w:rFonts w:ascii="Arial" w:hAnsi="Arial" w:cs="Arial"/>
          <w:sz w:val="20"/>
          <w:szCs w:val="20"/>
          <w:lang w:val="es-PE"/>
        </w:rPr>
      </w:pPr>
      <w:r w:rsidRPr="00D51CEF">
        <w:rPr>
          <w:rFonts w:ascii="Arial" w:hAnsi="Arial" w:cs="Arial"/>
          <w:sz w:val="20"/>
          <w:szCs w:val="20"/>
          <w:lang w:val="es-PE"/>
        </w:rPr>
        <w:t xml:space="preserve">Excursión Cataratas del Iguazú, lado Argentino. Incluye entrada. Desde este Centro del Visitante, tenemos la opción de tomar el servicio de trenes que nos lleva hasta la Estación Cataratas o utilizar el Sendero Peatonal “Sendero Verde”, con lo que llegaríamos a la senda que nos lleva al Paseo Superior e Inferior.  Paseo Superior: Recorrido de pasarelas, las que están elevadas. En este circuito, podemos apreciar las caídas de agua desde la parte superior de los saltos, apreciando la magnificencia de los mismos desde una vista panorámica. Paseo Inferior: Caminata por las pasarela, también elevadas tomando la vista desde los pies de los saltos. Garganta Del Diablo: Partiendo desde la Estación Cataratas, el tren nos llevará hasta la Estación Garganta. Luego, caminata por las pasarelas el espectacular balcón del salto de mayor importancia de las Cataratas, la Garganta del Diablo. </w:t>
      </w:r>
    </w:p>
    <w:p w:rsidR="00AC64B3" w:rsidRPr="00D51CEF" w:rsidRDefault="00AC64B3" w:rsidP="00AC64B3">
      <w:pPr>
        <w:pStyle w:val="NormalWeb"/>
        <w:shd w:val="clear" w:color="auto" w:fill="FFFFFF"/>
        <w:spacing w:after="300"/>
        <w:jc w:val="both"/>
        <w:rPr>
          <w:rFonts w:ascii="Arial" w:hAnsi="Arial" w:cs="Arial"/>
          <w:b/>
          <w:sz w:val="20"/>
          <w:szCs w:val="20"/>
          <w:lang w:val="es-PE"/>
        </w:rPr>
      </w:pPr>
      <w:r w:rsidRPr="00D51CEF">
        <w:rPr>
          <w:rFonts w:ascii="Arial" w:hAnsi="Arial" w:cs="Arial"/>
          <w:b/>
          <w:sz w:val="20"/>
          <w:szCs w:val="20"/>
          <w:lang w:val="es-PE"/>
        </w:rPr>
        <w:t xml:space="preserve">Día 06 – Puerto Iguazú </w:t>
      </w:r>
    </w:p>
    <w:p w:rsidR="00AC64B3" w:rsidRPr="00D51CEF" w:rsidRDefault="00AC64B3" w:rsidP="00AC64B3">
      <w:pPr>
        <w:pStyle w:val="NormalWeb"/>
        <w:shd w:val="clear" w:color="auto" w:fill="FFFFFF"/>
        <w:spacing w:after="300"/>
        <w:jc w:val="both"/>
        <w:rPr>
          <w:rFonts w:ascii="Arial" w:hAnsi="Arial" w:cs="Arial"/>
          <w:sz w:val="20"/>
          <w:szCs w:val="20"/>
          <w:lang w:val="es-PE"/>
        </w:rPr>
      </w:pPr>
      <w:r w:rsidRPr="00D51CEF">
        <w:rPr>
          <w:rFonts w:ascii="Arial" w:hAnsi="Arial" w:cs="Arial"/>
          <w:sz w:val="20"/>
          <w:szCs w:val="20"/>
          <w:lang w:val="es-PE"/>
        </w:rPr>
        <w:t>Traslado del Hotel al Aeropuerto. Fin de nuestros servicios.</w:t>
      </w:r>
    </w:p>
    <w:p w:rsidR="008900D8" w:rsidRDefault="008900D8" w:rsidP="008900D8">
      <w:pPr>
        <w:rPr>
          <w:rFonts w:ascii="Arial" w:hAnsi="Arial" w:cs="Arial"/>
          <w:sz w:val="20"/>
          <w:szCs w:val="18"/>
          <w:shd w:val="clear" w:color="auto" w:fill="FFFFFF"/>
        </w:rPr>
      </w:pPr>
      <w:r w:rsidRPr="00D51CEF">
        <w:rPr>
          <w:rFonts w:ascii="Arial" w:hAnsi="Arial" w:cs="Arial"/>
          <w:b/>
          <w:sz w:val="20"/>
          <w:szCs w:val="18"/>
          <w:shd w:val="clear" w:color="auto" w:fill="FFFFFF"/>
        </w:rPr>
        <w:t>FIN DE LOS SERVICIOS</w:t>
      </w:r>
      <w:r w:rsidRPr="00D51CEF">
        <w:rPr>
          <w:rFonts w:ascii="Arial" w:hAnsi="Arial" w:cs="Arial"/>
          <w:sz w:val="20"/>
          <w:szCs w:val="18"/>
          <w:shd w:val="clear" w:color="auto" w:fill="FFFFFF"/>
        </w:rPr>
        <w:t xml:space="preserve"> </w:t>
      </w:r>
    </w:p>
    <w:p w:rsidR="002E213A" w:rsidRDefault="002E213A" w:rsidP="008900D8">
      <w:pPr>
        <w:rPr>
          <w:rFonts w:ascii="Arial" w:hAnsi="Arial" w:cs="Arial"/>
          <w:sz w:val="20"/>
          <w:szCs w:val="18"/>
          <w:shd w:val="clear" w:color="auto" w:fill="FFFFFF"/>
        </w:rPr>
      </w:pPr>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5"/>
        <w:gridCol w:w="2551"/>
        <w:gridCol w:w="2835"/>
        <w:gridCol w:w="1134"/>
        <w:gridCol w:w="996"/>
        <w:gridCol w:w="1325"/>
      </w:tblGrid>
      <w:tr w:rsidR="002E213A" w:rsidRPr="00DE2C99" w:rsidTr="006C3F5F">
        <w:trPr>
          <w:trHeight w:val="478"/>
          <w:jc w:val="center"/>
        </w:trPr>
        <w:tc>
          <w:tcPr>
            <w:tcW w:w="10396" w:type="dxa"/>
            <w:gridSpan w:val="6"/>
            <w:tcBorders>
              <w:right w:val="single" w:sz="4" w:space="0" w:color="auto"/>
            </w:tcBorders>
            <w:shd w:val="clear" w:color="auto" w:fill="F2F2F2" w:themeFill="background1" w:themeFillShade="F2"/>
            <w:noWrap/>
            <w:vAlign w:val="center"/>
            <w:hideMark/>
          </w:tcPr>
          <w:p w:rsidR="002E213A" w:rsidRPr="00DE2C99" w:rsidRDefault="002E213A" w:rsidP="000C1897">
            <w:pPr>
              <w:jc w:val="center"/>
              <w:rPr>
                <w:rFonts w:ascii="Arial" w:eastAsia="Times New Roman" w:hAnsi="Arial" w:cs="Arial"/>
                <w:b/>
                <w:bCs/>
                <w:sz w:val="20"/>
                <w:szCs w:val="20"/>
                <w:lang w:eastAsia="es-ES"/>
              </w:rPr>
            </w:pPr>
            <w:r w:rsidRPr="00DE2C99">
              <w:rPr>
                <w:rFonts w:ascii="Arial" w:eastAsia="Times New Roman" w:hAnsi="Arial" w:cs="Arial"/>
                <w:b/>
                <w:bCs/>
                <w:sz w:val="20"/>
                <w:szCs w:val="20"/>
                <w:lang w:eastAsia="es-ES"/>
              </w:rPr>
              <w:t>TARIFAS POR PERSONA EN DÓLARES AMERICANOS</w:t>
            </w:r>
          </w:p>
        </w:tc>
      </w:tr>
      <w:tr w:rsidR="002E213A" w:rsidRPr="00DE2C99" w:rsidTr="006C3F5F">
        <w:trPr>
          <w:trHeight w:val="278"/>
          <w:jc w:val="center"/>
        </w:trPr>
        <w:tc>
          <w:tcPr>
            <w:tcW w:w="4106" w:type="dxa"/>
            <w:gridSpan w:val="2"/>
            <w:shd w:val="clear" w:color="auto" w:fill="F2F2F2" w:themeFill="background1" w:themeFillShade="F2"/>
            <w:noWrap/>
            <w:vAlign w:val="center"/>
            <w:hideMark/>
          </w:tcPr>
          <w:p w:rsidR="002E213A" w:rsidRPr="00DE2C99" w:rsidRDefault="002E213A" w:rsidP="000C1897">
            <w:pPr>
              <w:jc w:val="center"/>
              <w:rPr>
                <w:rFonts w:ascii="Arial" w:eastAsia="Times New Roman" w:hAnsi="Arial" w:cs="Arial"/>
                <w:b/>
                <w:bCs/>
                <w:color w:val="000000"/>
                <w:sz w:val="20"/>
                <w:szCs w:val="20"/>
                <w:lang w:val="es-CO" w:eastAsia="es-CO"/>
              </w:rPr>
            </w:pPr>
            <w:r w:rsidRPr="00DE2C99">
              <w:rPr>
                <w:rFonts w:ascii="Arial" w:eastAsia="Times New Roman" w:hAnsi="Arial" w:cs="Arial"/>
                <w:b/>
                <w:bCs/>
                <w:color w:val="000000"/>
                <w:sz w:val="20"/>
                <w:szCs w:val="20"/>
                <w:lang w:val="es-CO" w:eastAsia="es-CO"/>
              </w:rPr>
              <w:t>HOTEL</w:t>
            </w:r>
          </w:p>
        </w:tc>
        <w:tc>
          <w:tcPr>
            <w:tcW w:w="2835" w:type="dxa"/>
            <w:shd w:val="clear" w:color="auto" w:fill="F2F2F2" w:themeFill="background1" w:themeFillShade="F2"/>
            <w:noWrap/>
            <w:vAlign w:val="center"/>
            <w:hideMark/>
          </w:tcPr>
          <w:p w:rsidR="002E213A" w:rsidRPr="00DE2C99" w:rsidRDefault="002E213A" w:rsidP="000C1897">
            <w:pPr>
              <w:jc w:val="center"/>
              <w:rPr>
                <w:rFonts w:ascii="Arial" w:eastAsia="Times New Roman" w:hAnsi="Arial" w:cs="Arial"/>
                <w:b/>
                <w:bCs/>
                <w:color w:val="000000"/>
                <w:sz w:val="20"/>
                <w:szCs w:val="20"/>
                <w:lang w:val="es-CO" w:eastAsia="es-CO"/>
              </w:rPr>
            </w:pPr>
            <w:r w:rsidRPr="00DE2C99">
              <w:rPr>
                <w:rFonts w:ascii="Arial" w:eastAsia="Times New Roman" w:hAnsi="Arial" w:cs="Arial"/>
                <w:b/>
                <w:bCs/>
                <w:color w:val="000000"/>
                <w:sz w:val="20"/>
                <w:szCs w:val="20"/>
                <w:lang w:val="es-CO" w:eastAsia="es-CO"/>
              </w:rPr>
              <w:t>VIGENCIA</w:t>
            </w:r>
          </w:p>
        </w:tc>
        <w:tc>
          <w:tcPr>
            <w:tcW w:w="1134" w:type="dxa"/>
            <w:shd w:val="clear" w:color="auto" w:fill="F2F2F2" w:themeFill="background1" w:themeFillShade="F2"/>
            <w:noWrap/>
            <w:vAlign w:val="center"/>
            <w:hideMark/>
          </w:tcPr>
          <w:p w:rsidR="002E213A" w:rsidRPr="00DE2C99" w:rsidRDefault="002E213A" w:rsidP="000C1897">
            <w:pPr>
              <w:jc w:val="center"/>
              <w:rPr>
                <w:rFonts w:ascii="Arial" w:eastAsia="Times New Roman" w:hAnsi="Arial" w:cs="Arial"/>
                <w:b/>
                <w:bCs/>
                <w:color w:val="000000"/>
                <w:sz w:val="20"/>
                <w:szCs w:val="20"/>
                <w:lang w:val="es-CO" w:eastAsia="es-CO"/>
              </w:rPr>
            </w:pPr>
            <w:r w:rsidRPr="00DE2C99">
              <w:rPr>
                <w:rFonts w:ascii="Arial" w:eastAsia="Times New Roman" w:hAnsi="Arial" w:cs="Arial"/>
                <w:b/>
                <w:bCs/>
                <w:color w:val="000000"/>
                <w:sz w:val="20"/>
                <w:szCs w:val="20"/>
                <w:lang w:val="es-CO" w:eastAsia="es-CO"/>
              </w:rPr>
              <w:t>SGL</w:t>
            </w:r>
          </w:p>
        </w:tc>
        <w:tc>
          <w:tcPr>
            <w:tcW w:w="996" w:type="dxa"/>
            <w:shd w:val="clear" w:color="auto" w:fill="F2F2F2" w:themeFill="background1" w:themeFillShade="F2"/>
            <w:noWrap/>
            <w:vAlign w:val="center"/>
            <w:hideMark/>
          </w:tcPr>
          <w:p w:rsidR="002E213A" w:rsidRPr="00DE2C99" w:rsidRDefault="002E213A" w:rsidP="000C1897">
            <w:pPr>
              <w:jc w:val="center"/>
              <w:rPr>
                <w:rFonts w:ascii="Arial" w:eastAsia="Times New Roman" w:hAnsi="Arial" w:cs="Arial"/>
                <w:b/>
                <w:bCs/>
                <w:color w:val="000000"/>
                <w:sz w:val="20"/>
                <w:szCs w:val="20"/>
                <w:lang w:val="es-CO" w:eastAsia="es-CO"/>
              </w:rPr>
            </w:pPr>
            <w:r w:rsidRPr="00DE2C99">
              <w:rPr>
                <w:rFonts w:ascii="Arial" w:eastAsia="Times New Roman" w:hAnsi="Arial" w:cs="Arial"/>
                <w:b/>
                <w:bCs/>
                <w:color w:val="000000"/>
                <w:sz w:val="20"/>
                <w:szCs w:val="20"/>
                <w:lang w:val="es-CO" w:eastAsia="es-CO"/>
              </w:rPr>
              <w:t>DBL</w:t>
            </w:r>
          </w:p>
        </w:tc>
        <w:tc>
          <w:tcPr>
            <w:tcW w:w="1325" w:type="dxa"/>
            <w:tcBorders>
              <w:right w:val="single" w:sz="4" w:space="0" w:color="auto"/>
            </w:tcBorders>
            <w:shd w:val="clear" w:color="auto" w:fill="F2F2F2" w:themeFill="background1" w:themeFillShade="F2"/>
            <w:noWrap/>
            <w:vAlign w:val="center"/>
            <w:hideMark/>
          </w:tcPr>
          <w:p w:rsidR="002E213A" w:rsidRPr="00DE2C99" w:rsidRDefault="002E213A" w:rsidP="000C1897">
            <w:pPr>
              <w:jc w:val="center"/>
              <w:rPr>
                <w:rFonts w:ascii="Arial" w:eastAsia="Times New Roman" w:hAnsi="Arial" w:cs="Arial"/>
                <w:b/>
                <w:bCs/>
                <w:color w:val="000000"/>
                <w:sz w:val="20"/>
                <w:szCs w:val="20"/>
                <w:lang w:val="es-CO" w:eastAsia="es-CO"/>
              </w:rPr>
            </w:pPr>
            <w:r w:rsidRPr="00DE2C99">
              <w:rPr>
                <w:rFonts w:ascii="Arial" w:eastAsia="Times New Roman" w:hAnsi="Arial" w:cs="Arial"/>
                <w:b/>
                <w:bCs/>
                <w:color w:val="000000"/>
                <w:sz w:val="20"/>
                <w:szCs w:val="20"/>
                <w:lang w:val="es-CO" w:eastAsia="es-CO"/>
              </w:rPr>
              <w:t>TPL</w:t>
            </w:r>
          </w:p>
        </w:tc>
      </w:tr>
      <w:tr w:rsidR="00DE2C99" w:rsidRPr="00DE2C99" w:rsidTr="006C3F5F">
        <w:tblPrEx>
          <w:tblBorders>
            <w:top w:val="nil"/>
            <w:left w:val="nil"/>
            <w:bottom w:val="nil"/>
            <w:right w:val="nil"/>
            <w:insideH w:val="none" w:sz="0" w:space="0" w:color="auto"/>
            <w:insideV w:val="none" w:sz="0" w:space="0" w:color="auto"/>
          </w:tblBorders>
          <w:tblCellMar>
            <w:left w:w="108" w:type="dxa"/>
            <w:right w:w="108" w:type="dxa"/>
          </w:tblCellMar>
          <w:tblLook w:val="0000" w:firstRow="0" w:lastRow="0" w:firstColumn="0" w:lastColumn="0" w:noHBand="0" w:noVBand="0"/>
        </w:tblPrEx>
        <w:trPr>
          <w:trHeight w:val="162"/>
          <w:jc w:val="center"/>
        </w:trPr>
        <w:tc>
          <w:tcPr>
            <w:tcW w:w="10396" w:type="dxa"/>
            <w:gridSpan w:val="6"/>
            <w:tcBorders>
              <w:top w:val="single" w:sz="6" w:space="0" w:color="000000"/>
              <w:left w:val="single" w:sz="4" w:space="0" w:color="000000"/>
              <w:bottom w:val="single" w:sz="4" w:space="0" w:color="000000"/>
              <w:right w:val="single" w:sz="4" w:space="0" w:color="000000"/>
            </w:tcBorders>
            <w:shd w:val="clear" w:color="auto" w:fill="auto"/>
            <w:vAlign w:val="center"/>
          </w:tcPr>
          <w:p w:rsidR="00DE2C99" w:rsidRPr="00DE2C99" w:rsidRDefault="00DE2C99" w:rsidP="000C1897">
            <w:pPr>
              <w:pStyle w:val="Default"/>
              <w:jc w:val="center"/>
              <w:rPr>
                <w:color w:val="auto"/>
                <w:sz w:val="20"/>
                <w:szCs w:val="20"/>
              </w:rPr>
            </w:pPr>
            <w:r w:rsidRPr="00DE2C99">
              <w:rPr>
                <w:b/>
                <w:i/>
                <w:color w:val="auto"/>
                <w:sz w:val="20"/>
                <w:szCs w:val="20"/>
              </w:rPr>
              <w:t>Categoría 5</w:t>
            </w:r>
            <w:r w:rsidRPr="00DE2C99">
              <w:rPr>
                <w:b/>
                <w:bCs/>
                <w:i/>
                <w:color w:val="auto"/>
                <w:sz w:val="20"/>
                <w:szCs w:val="20"/>
              </w:rPr>
              <w:t>*</w:t>
            </w:r>
          </w:p>
        </w:tc>
      </w:tr>
      <w:tr w:rsidR="006C3F5F" w:rsidRPr="00DE2C99" w:rsidTr="006C3F5F">
        <w:tblPrEx>
          <w:tblBorders>
            <w:top w:val="nil"/>
            <w:left w:val="nil"/>
            <w:bottom w:val="nil"/>
            <w:right w:val="nil"/>
            <w:insideH w:val="none" w:sz="0" w:space="0" w:color="auto"/>
            <w:insideV w:val="none" w:sz="0" w:space="0" w:color="auto"/>
          </w:tblBorders>
          <w:tblCellMar>
            <w:left w:w="108" w:type="dxa"/>
            <w:right w:w="108" w:type="dxa"/>
          </w:tblCellMar>
          <w:tblLook w:val="0000" w:firstRow="0" w:lastRow="0" w:firstColumn="0" w:lastColumn="0" w:noHBand="0" w:noVBand="0"/>
        </w:tblPrEx>
        <w:trPr>
          <w:trHeight w:val="163"/>
          <w:jc w:val="center"/>
        </w:trPr>
        <w:tc>
          <w:tcPr>
            <w:tcW w:w="1555" w:type="dxa"/>
            <w:vMerge w:val="restart"/>
            <w:tcBorders>
              <w:top w:val="single" w:sz="4" w:space="0" w:color="000000"/>
              <w:left w:val="single" w:sz="4" w:space="0" w:color="000000"/>
              <w:bottom w:val="double" w:sz="4" w:space="0" w:color="00B0F0"/>
              <w:right w:val="single" w:sz="4" w:space="0" w:color="000000"/>
            </w:tcBorders>
            <w:shd w:val="clear" w:color="auto" w:fill="auto"/>
            <w:vAlign w:val="center"/>
          </w:tcPr>
          <w:p w:rsidR="006C3F5F" w:rsidRPr="006C3F5F" w:rsidRDefault="006C3F5F" w:rsidP="006C3F5F">
            <w:pPr>
              <w:pStyle w:val="Default"/>
              <w:jc w:val="center"/>
              <w:rPr>
                <w:b/>
                <w:bCs/>
                <w:color w:val="auto"/>
                <w:sz w:val="20"/>
                <w:szCs w:val="20"/>
                <w:lang w:val="es-ES"/>
              </w:rPr>
            </w:pPr>
            <w:r w:rsidRPr="006C3F5F">
              <w:rPr>
                <w:b/>
                <w:bCs/>
                <w:color w:val="auto"/>
                <w:sz w:val="20"/>
                <w:szCs w:val="20"/>
                <w:lang w:val="es-ES"/>
              </w:rPr>
              <w:t>Buenos Aires</w:t>
            </w:r>
            <w:r w:rsidRPr="006C3F5F">
              <w:rPr>
                <w:b/>
                <w:bCs/>
                <w:color w:val="auto"/>
                <w:sz w:val="20"/>
                <w:szCs w:val="20"/>
                <w:lang w:val="es-ES"/>
              </w:rPr>
              <w:br/>
            </w:r>
            <w:r>
              <w:rPr>
                <w:b/>
                <w:bCs/>
                <w:color w:val="auto"/>
                <w:sz w:val="20"/>
                <w:szCs w:val="20"/>
                <w:lang w:val="es-ES"/>
              </w:rPr>
              <w:t>Iguazú</w:t>
            </w:r>
          </w:p>
        </w:tc>
        <w:tc>
          <w:tcPr>
            <w:tcW w:w="2551" w:type="dxa"/>
            <w:vMerge w:val="restart"/>
            <w:tcBorders>
              <w:top w:val="single" w:sz="4" w:space="0" w:color="000000"/>
              <w:left w:val="single" w:sz="4" w:space="0" w:color="000000"/>
              <w:bottom w:val="double" w:sz="4" w:space="0" w:color="00B0F0"/>
              <w:right w:val="single" w:sz="4" w:space="0" w:color="000000"/>
            </w:tcBorders>
            <w:shd w:val="clear" w:color="auto" w:fill="auto"/>
            <w:vAlign w:val="center"/>
          </w:tcPr>
          <w:p w:rsidR="006C3F5F" w:rsidRPr="001F3CB2" w:rsidRDefault="006C3F5F" w:rsidP="006C3F5F">
            <w:pPr>
              <w:pStyle w:val="Default"/>
              <w:jc w:val="center"/>
              <w:rPr>
                <w:b/>
                <w:bCs/>
                <w:color w:val="auto"/>
                <w:sz w:val="20"/>
                <w:szCs w:val="20"/>
                <w:lang w:val="en-US"/>
              </w:rPr>
            </w:pPr>
            <w:r w:rsidRPr="001F3CB2">
              <w:rPr>
                <w:b/>
                <w:bCs/>
                <w:color w:val="auto"/>
                <w:sz w:val="20"/>
                <w:szCs w:val="20"/>
                <w:lang w:val="en-US"/>
              </w:rPr>
              <w:t>Intercontinental (</w:t>
            </w:r>
            <w:proofErr w:type="spellStart"/>
            <w:r w:rsidRPr="001F3CB2">
              <w:rPr>
                <w:b/>
                <w:bCs/>
                <w:color w:val="auto"/>
                <w:sz w:val="20"/>
                <w:szCs w:val="20"/>
                <w:lang w:val="en-US"/>
              </w:rPr>
              <w:t>Std</w:t>
            </w:r>
            <w:proofErr w:type="spellEnd"/>
            <w:r w:rsidRPr="001F3CB2">
              <w:rPr>
                <w:b/>
                <w:bCs/>
                <w:color w:val="auto"/>
                <w:sz w:val="20"/>
                <w:szCs w:val="20"/>
                <w:lang w:val="en-US"/>
              </w:rPr>
              <w:t>)</w:t>
            </w:r>
          </w:p>
          <w:p w:rsidR="006C3F5F" w:rsidRPr="001F3CB2" w:rsidRDefault="006C3F5F" w:rsidP="006C3F5F">
            <w:pPr>
              <w:pStyle w:val="Default"/>
              <w:jc w:val="center"/>
              <w:rPr>
                <w:color w:val="auto"/>
                <w:sz w:val="20"/>
                <w:szCs w:val="20"/>
                <w:lang w:val="en-US"/>
              </w:rPr>
            </w:pPr>
            <w:proofErr w:type="spellStart"/>
            <w:r w:rsidRPr="001F3CB2">
              <w:rPr>
                <w:b/>
                <w:bCs/>
                <w:color w:val="auto"/>
                <w:sz w:val="20"/>
                <w:szCs w:val="20"/>
                <w:lang w:val="en-US"/>
              </w:rPr>
              <w:t>Iguazú</w:t>
            </w:r>
            <w:proofErr w:type="spellEnd"/>
            <w:r w:rsidRPr="001F3CB2">
              <w:rPr>
                <w:b/>
                <w:bCs/>
                <w:color w:val="auto"/>
                <w:sz w:val="20"/>
                <w:szCs w:val="20"/>
                <w:lang w:val="en-US"/>
              </w:rPr>
              <w:t xml:space="preserve"> Grand (Jr Suite)</w:t>
            </w:r>
          </w:p>
        </w:tc>
        <w:tc>
          <w:tcPr>
            <w:tcW w:w="2835" w:type="dxa"/>
            <w:tcBorders>
              <w:top w:val="single" w:sz="4" w:space="0" w:color="000000"/>
              <w:left w:val="single" w:sz="4" w:space="0" w:color="000000"/>
              <w:bottom w:val="single" w:sz="6" w:space="0" w:color="32484D"/>
              <w:right w:val="single" w:sz="4" w:space="0" w:color="000000"/>
            </w:tcBorders>
            <w:shd w:val="clear" w:color="auto" w:fill="auto"/>
            <w:vAlign w:val="center"/>
          </w:tcPr>
          <w:p w:rsidR="006C3F5F" w:rsidRPr="00DE2C99" w:rsidRDefault="006C3F5F" w:rsidP="000C1897">
            <w:pPr>
              <w:pStyle w:val="Default"/>
              <w:jc w:val="center"/>
              <w:rPr>
                <w:color w:val="auto"/>
                <w:sz w:val="20"/>
                <w:szCs w:val="20"/>
              </w:rPr>
            </w:pPr>
            <w:r w:rsidRPr="00DE2C99">
              <w:rPr>
                <w:color w:val="auto"/>
                <w:sz w:val="20"/>
                <w:szCs w:val="20"/>
              </w:rPr>
              <w:t>01 MAR / 31 MAR</w:t>
            </w:r>
          </w:p>
        </w:tc>
        <w:tc>
          <w:tcPr>
            <w:tcW w:w="1134" w:type="dxa"/>
            <w:tcBorders>
              <w:top w:val="single" w:sz="4" w:space="0" w:color="000000"/>
              <w:left w:val="single" w:sz="4" w:space="0" w:color="000000"/>
              <w:bottom w:val="single" w:sz="6" w:space="0" w:color="32484D"/>
              <w:right w:val="single" w:sz="4" w:space="0" w:color="000000"/>
            </w:tcBorders>
            <w:shd w:val="clear" w:color="auto" w:fill="auto"/>
            <w:vAlign w:val="center"/>
          </w:tcPr>
          <w:p w:rsidR="006C3F5F" w:rsidRPr="00C31F11" w:rsidRDefault="006C3F5F" w:rsidP="000C1897">
            <w:pPr>
              <w:pStyle w:val="Default"/>
              <w:jc w:val="center"/>
              <w:rPr>
                <w:color w:val="auto"/>
                <w:sz w:val="20"/>
                <w:szCs w:val="20"/>
              </w:rPr>
            </w:pPr>
            <w:r w:rsidRPr="00C31F11">
              <w:rPr>
                <w:bCs/>
                <w:color w:val="auto"/>
                <w:sz w:val="20"/>
                <w:szCs w:val="20"/>
              </w:rPr>
              <w:t>1276</w:t>
            </w:r>
          </w:p>
        </w:tc>
        <w:tc>
          <w:tcPr>
            <w:tcW w:w="996" w:type="dxa"/>
            <w:tcBorders>
              <w:top w:val="single" w:sz="4" w:space="0" w:color="000000"/>
              <w:left w:val="single" w:sz="4" w:space="0" w:color="000000"/>
              <w:bottom w:val="single" w:sz="6" w:space="0" w:color="32484D"/>
              <w:right w:val="single" w:sz="4" w:space="0" w:color="000000"/>
            </w:tcBorders>
            <w:shd w:val="clear" w:color="auto" w:fill="auto"/>
            <w:vAlign w:val="center"/>
          </w:tcPr>
          <w:p w:rsidR="006C3F5F" w:rsidRPr="00C31F11" w:rsidRDefault="006C3F5F" w:rsidP="000C1897">
            <w:pPr>
              <w:pStyle w:val="Default"/>
              <w:jc w:val="center"/>
              <w:rPr>
                <w:color w:val="auto"/>
                <w:sz w:val="20"/>
                <w:szCs w:val="20"/>
              </w:rPr>
            </w:pPr>
            <w:r w:rsidRPr="00C31F11">
              <w:rPr>
                <w:bCs/>
                <w:color w:val="auto"/>
                <w:sz w:val="20"/>
                <w:szCs w:val="20"/>
              </w:rPr>
              <w:t>696</w:t>
            </w:r>
          </w:p>
        </w:tc>
        <w:tc>
          <w:tcPr>
            <w:tcW w:w="1325" w:type="dxa"/>
            <w:tcBorders>
              <w:top w:val="single" w:sz="4" w:space="0" w:color="000000"/>
              <w:left w:val="single" w:sz="4" w:space="0" w:color="000000"/>
              <w:bottom w:val="single" w:sz="6" w:space="0" w:color="32484D"/>
              <w:right w:val="single" w:sz="4" w:space="0" w:color="000000"/>
            </w:tcBorders>
            <w:shd w:val="clear" w:color="auto" w:fill="auto"/>
            <w:vAlign w:val="center"/>
          </w:tcPr>
          <w:p w:rsidR="006C3F5F" w:rsidRPr="00C31F11" w:rsidRDefault="006C3F5F" w:rsidP="000C1897">
            <w:pPr>
              <w:pStyle w:val="Default"/>
              <w:jc w:val="center"/>
              <w:rPr>
                <w:color w:val="auto"/>
                <w:sz w:val="20"/>
                <w:szCs w:val="20"/>
              </w:rPr>
            </w:pPr>
            <w:r w:rsidRPr="00C31F11">
              <w:rPr>
                <w:bCs/>
                <w:color w:val="auto"/>
                <w:sz w:val="20"/>
                <w:szCs w:val="20"/>
              </w:rPr>
              <w:t>636</w:t>
            </w:r>
          </w:p>
        </w:tc>
      </w:tr>
      <w:tr w:rsidR="006C3F5F" w:rsidRPr="00DE2C99" w:rsidTr="006C3F5F">
        <w:tblPrEx>
          <w:tblBorders>
            <w:top w:val="nil"/>
            <w:left w:val="nil"/>
            <w:bottom w:val="nil"/>
            <w:right w:val="nil"/>
            <w:insideH w:val="none" w:sz="0" w:space="0" w:color="auto"/>
            <w:insideV w:val="none" w:sz="0" w:space="0" w:color="auto"/>
          </w:tblBorders>
          <w:tblCellMar>
            <w:left w:w="108" w:type="dxa"/>
            <w:right w:w="108" w:type="dxa"/>
          </w:tblCellMar>
          <w:tblLook w:val="0000" w:firstRow="0" w:lastRow="0" w:firstColumn="0" w:lastColumn="0" w:noHBand="0" w:noVBand="0"/>
        </w:tblPrEx>
        <w:trPr>
          <w:trHeight w:val="163"/>
          <w:jc w:val="center"/>
        </w:trPr>
        <w:tc>
          <w:tcPr>
            <w:tcW w:w="1555" w:type="dxa"/>
            <w:vMerge/>
            <w:tcBorders>
              <w:top w:val="nil"/>
              <w:left w:val="single" w:sz="4" w:space="0" w:color="000000"/>
              <w:bottom w:val="double" w:sz="4" w:space="0" w:color="00B0F0"/>
              <w:right w:val="single" w:sz="4" w:space="0" w:color="000000"/>
            </w:tcBorders>
            <w:shd w:val="clear" w:color="auto" w:fill="auto"/>
            <w:vAlign w:val="center"/>
          </w:tcPr>
          <w:p w:rsidR="006C3F5F" w:rsidRPr="00DE2C99" w:rsidRDefault="006C3F5F" w:rsidP="006C3F5F">
            <w:pPr>
              <w:pStyle w:val="Default"/>
              <w:jc w:val="center"/>
              <w:rPr>
                <w:color w:val="auto"/>
                <w:sz w:val="20"/>
                <w:szCs w:val="20"/>
              </w:rPr>
            </w:pPr>
          </w:p>
        </w:tc>
        <w:tc>
          <w:tcPr>
            <w:tcW w:w="2551" w:type="dxa"/>
            <w:vMerge/>
            <w:tcBorders>
              <w:top w:val="nil"/>
              <w:left w:val="single" w:sz="4" w:space="0" w:color="000000"/>
              <w:bottom w:val="double" w:sz="4" w:space="0" w:color="00B0F0"/>
              <w:right w:val="single" w:sz="4" w:space="0" w:color="000000"/>
            </w:tcBorders>
            <w:shd w:val="clear" w:color="auto" w:fill="auto"/>
            <w:vAlign w:val="center"/>
          </w:tcPr>
          <w:p w:rsidR="006C3F5F" w:rsidRPr="00DE2C99" w:rsidRDefault="006C3F5F" w:rsidP="006C3F5F">
            <w:pPr>
              <w:pStyle w:val="Default"/>
              <w:jc w:val="center"/>
              <w:rPr>
                <w:color w:val="auto"/>
                <w:sz w:val="20"/>
                <w:szCs w:val="20"/>
              </w:rPr>
            </w:pPr>
          </w:p>
        </w:tc>
        <w:tc>
          <w:tcPr>
            <w:tcW w:w="2835" w:type="dxa"/>
            <w:tcBorders>
              <w:top w:val="single" w:sz="6" w:space="0" w:color="32484D"/>
              <w:left w:val="single" w:sz="4" w:space="0" w:color="000000"/>
              <w:bottom w:val="single" w:sz="6" w:space="0" w:color="32484D"/>
              <w:right w:val="single" w:sz="4" w:space="0" w:color="000000"/>
            </w:tcBorders>
            <w:shd w:val="clear" w:color="auto" w:fill="auto"/>
            <w:vAlign w:val="center"/>
          </w:tcPr>
          <w:p w:rsidR="006C3F5F" w:rsidRPr="00DE2C99" w:rsidRDefault="006C3F5F" w:rsidP="000C1897">
            <w:pPr>
              <w:pStyle w:val="Default"/>
              <w:jc w:val="center"/>
              <w:rPr>
                <w:color w:val="auto"/>
                <w:sz w:val="20"/>
                <w:szCs w:val="20"/>
              </w:rPr>
            </w:pPr>
            <w:r w:rsidRPr="00DE2C99">
              <w:rPr>
                <w:color w:val="auto"/>
                <w:sz w:val="20"/>
                <w:szCs w:val="20"/>
              </w:rPr>
              <w:t>01 ABR / 30 SEP</w:t>
            </w:r>
          </w:p>
        </w:tc>
        <w:tc>
          <w:tcPr>
            <w:tcW w:w="1134" w:type="dxa"/>
            <w:tcBorders>
              <w:top w:val="single" w:sz="6" w:space="0" w:color="32484D"/>
              <w:left w:val="single" w:sz="4" w:space="0" w:color="000000"/>
              <w:bottom w:val="single" w:sz="6" w:space="0" w:color="32484D"/>
              <w:right w:val="single" w:sz="4" w:space="0" w:color="000000"/>
            </w:tcBorders>
            <w:shd w:val="clear" w:color="auto" w:fill="auto"/>
            <w:vAlign w:val="center"/>
          </w:tcPr>
          <w:p w:rsidR="006C3F5F" w:rsidRPr="00C31F11" w:rsidRDefault="006C3F5F" w:rsidP="000C1897">
            <w:pPr>
              <w:pStyle w:val="Default"/>
              <w:jc w:val="center"/>
              <w:rPr>
                <w:color w:val="auto"/>
                <w:sz w:val="20"/>
                <w:szCs w:val="20"/>
              </w:rPr>
            </w:pPr>
            <w:r w:rsidRPr="00C31F11">
              <w:rPr>
                <w:bCs/>
                <w:color w:val="auto"/>
                <w:sz w:val="20"/>
                <w:szCs w:val="20"/>
              </w:rPr>
              <w:t>1153</w:t>
            </w:r>
          </w:p>
        </w:tc>
        <w:tc>
          <w:tcPr>
            <w:tcW w:w="996" w:type="dxa"/>
            <w:tcBorders>
              <w:top w:val="single" w:sz="6" w:space="0" w:color="32484D"/>
              <w:left w:val="single" w:sz="4" w:space="0" w:color="000000"/>
              <w:bottom w:val="single" w:sz="6" w:space="0" w:color="32484D"/>
              <w:right w:val="single" w:sz="4" w:space="0" w:color="000000"/>
            </w:tcBorders>
            <w:shd w:val="clear" w:color="auto" w:fill="auto"/>
            <w:vAlign w:val="center"/>
          </w:tcPr>
          <w:p w:rsidR="006C3F5F" w:rsidRPr="00C31F11" w:rsidRDefault="006C3F5F" w:rsidP="000C1897">
            <w:pPr>
              <w:pStyle w:val="Default"/>
              <w:jc w:val="center"/>
              <w:rPr>
                <w:color w:val="auto"/>
                <w:sz w:val="20"/>
                <w:szCs w:val="20"/>
              </w:rPr>
            </w:pPr>
            <w:r w:rsidRPr="00C31F11">
              <w:rPr>
                <w:bCs/>
                <w:color w:val="auto"/>
                <w:sz w:val="20"/>
                <w:szCs w:val="20"/>
              </w:rPr>
              <w:t>643</w:t>
            </w:r>
          </w:p>
        </w:tc>
        <w:tc>
          <w:tcPr>
            <w:tcW w:w="1325" w:type="dxa"/>
            <w:tcBorders>
              <w:top w:val="single" w:sz="6" w:space="0" w:color="32484D"/>
              <w:left w:val="single" w:sz="4" w:space="0" w:color="000000"/>
              <w:bottom w:val="single" w:sz="6" w:space="0" w:color="32484D"/>
              <w:right w:val="single" w:sz="4" w:space="0" w:color="000000"/>
            </w:tcBorders>
            <w:shd w:val="clear" w:color="auto" w:fill="auto"/>
            <w:vAlign w:val="center"/>
          </w:tcPr>
          <w:p w:rsidR="006C3F5F" w:rsidRPr="00C31F11" w:rsidRDefault="006C3F5F" w:rsidP="000C1897">
            <w:pPr>
              <w:pStyle w:val="Default"/>
              <w:jc w:val="center"/>
              <w:rPr>
                <w:color w:val="auto"/>
                <w:sz w:val="20"/>
                <w:szCs w:val="20"/>
              </w:rPr>
            </w:pPr>
            <w:r w:rsidRPr="00C31F11">
              <w:rPr>
                <w:bCs/>
                <w:color w:val="auto"/>
                <w:sz w:val="20"/>
                <w:szCs w:val="20"/>
              </w:rPr>
              <w:t>551</w:t>
            </w:r>
          </w:p>
        </w:tc>
      </w:tr>
      <w:tr w:rsidR="006C3F5F" w:rsidRPr="00DE2C99" w:rsidTr="006C3F5F">
        <w:tblPrEx>
          <w:tblBorders>
            <w:top w:val="nil"/>
            <w:left w:val="nil"/>
            <w:bottom w:val="nil"/>
            <w:right w:val="nil"/>
            <w:insideH w:val="none" w:sz="0" w:space="0" w:color="auto"/>
            <w:insideV w:val="none" w:sz="0" w:space="0" w:color="auto"/>
          </w:tblBorders>
          <w:tblCellMar>
            <w:left w:w="108" w:type="dxa"/>
            <w:right w:w="108" w:type="dxa"/>
          </w:tblCellMar>
          <w:tblLook w:val="0000" w:firstRow="0" w:lastRow="0" w:firstColumn="0" w:lastColumn="0" w:noHBand="0" w:noVBand="0"/>
        </w:tblPrEx>
        <w:trPr>
          <w:trHeight w:val="162"/>
          <w:jc w:val="center"/>
        </w:trPr>
        <w:tc>
          <w:tcPr>
            <w:tcW w:w="1555" w:type="dxa"/>
            <w:vMerge/>
            <w:tcBorders>
              <w:top w:val="nil"/>
              <w:left w:val="single" w:sz="4" w:space="0" w:color="000000"/>
              <w:bottom w:val="double" w:sz="4" w:space="0" w:color="00B0F0"/>
              <w:right w:val="single" w:sz="4" w:space="0" w:color="000000"/>
            </w:tcBorders>
            <w:shd w:val="clear" w:color="auto" w:fill="auto"/>
            <w:vAlign w:val="center"/>
          </w:tcPr>
          <w:p w:rsidR="006C3F5F" w:rsidRPr="00DE2C99" w:rsidRDefault="006C3F5F" w:rsidP="006C3F5F">
            <w:pPr>
              <w:pStyle w:val="Default"/>
              <w:jc w:val="center"/>
              <w:rPr>
                <w:color w:val="auto"/>
                <w:sz w:val="20"/>
                <w:szCs w:val="20"/>
              </w:rPr>
            </w:pPr>
          </w:p>
        </w:tc>
        <w:tc>
          <w:tcPr>
            <w:tcW w:w="2551" w:type="dxa"/>
            <w:vMerge/>
            <w:tcBorders>
              <w:top w:val="nil"/>
              <w:left w:val="single" w:sz="4" w:space="0" w:color="000000"/>
              <w:bottom w:val="double" w:sz="4" w:space="0" w:color="00B0F0"/>
              <w:right w:val="single" w:sz="4" w:space="0" w:color="000000"/>
            </w:tcBorders>
            <w:shd w:val="clear" w:color="auto" w:fill="auto"/>
            <w:vAlign w:val="center"/>
          </w:tcPr>
          <w:p w:rsidR="006C3F5F" w:rsidRPr="00DE2C99" w:rsidRDefault="006C3F5F" w:rsidP="006C3F5F">
            <w:pPr>
              <w:pStyle w:val="Default"/>
              <w:jc w:val="center"/>
              <w:rPr>
                <w:color w:val="auto"/>
                <w:sz w:val="20"/>
                <w:szCs w:val="20"/>
              </w:rPr>
            </w:pPr>
          </w:p>
        </w:tc>
        <w:tc>
          <w:tcPr>
            <w:tcW w:w="2835" w:type="dxa"/>
            <w:tcBorders>
              <w:top w:val="single" w:sz="6" w:space="0" w:color="32484D"/>
              <w:left w:val="single" w:sz="4" w:space="0" w:color="000000"/>
              <w:bottom w:val="single" w:sz="4" w:space="0" w:color="32484D"/>
              <w:right w:val="single" w:sz="4" w:space="0" w:color="000000"/>
            </w:tcBorders>
            <w:shd w:val="clear" w:color="auto" w:fill="auto"/>
            <w:vAlign w:val="center"/>
          </w:tcPr>
          <w:p w:rsidR="006C3F5F" w:rsidRPr="00DE2C99" w:rsidRDefault="006C3F5F" w:rsidP="000C1897">
            <w:pPr>
              <w:pStyle w:val="Default"/>
              <w:jc w:val="center"/>
              <w:rPr>
                <w:color w:val="auto"/>
                <w:sz w:val="20"/>
                <w:szCs w:val="20"/>
              </w:rPr>
            </w:pPr>
            <w:r w:rsidRPr="00DE2C99">
              <w:rPr>
                <w:color w:val="auto"/>
                <w:sz w:val="20"/>
                <w:szCs w:val="20"/>
              </w:rPr>
              <w:t>01 OCT / 30 NOV</w:t>
            </w:r>
          </w:p>
        </w:tc>
        <w:tc>
          <w:tcPr>
            <w:tcW w:w="1134" w:type="dxa"/>
            <w:tcBorders>
              <w:top w:val="single" w:sz="6" w:space="0" w:color="32484D"/>
              <w:left w:val="single" w:sz="4" w:space="0" w:color="000000"/>
              <w:bottom w:val="single" w:sz="4" w:space="0" w:color="32484D"/>
              <w:right w:val="single" w:sz="4" w:space="0" w:color="000000"/>
            </w:tcBorders>
            <w:shd w:val="clear" w:color="auto" w:fill="auto"/>
            <w:vAlign w:val="center"/>
          </w:tcPr>
          <w:p w:rsidR="006C3F5F" w:rsidRPr="00C31F11" w:rsidRDefault="006C3F5F" w:rsidP="000C1897">
            <w:pPr>
              <w:pStyle w:val="Default"/>
              <w:jc w:val="center"/>
              <w:rPr>
                <w:color w:val="auto"/>
                <w:sz w:val="20"/>
                <w:szCs w:val="20"/>
              </w:rPr>
            </w:pPr>
            <w:r w:rsidRPr="00C31F11">
              <w:rPr>
                <w:bCs/>
                <w:color w:val="auto"/>
                <w:sz w:val="20"/>
                <w:szCs w:val="20"/>
              </w:rPr>
              <w:t>1295</w:t>
            </w:r>
          </w:p>
        </w:tc>
        <w:tc>
          <w:tcPr>
            <w:tcW w:w="996" w:type="dxa"/>
            <w:tcBorders>
              <w:top w:val="single" w:sz="6" w:space="0" w:color="32484D"/>
              <w:left w:val="single" w:sz="4" w:space="0" w:color="000000"/>
              <w:bottom w:val="single" w:sz="4" w:space="0" w:color="32484D"/>
              <w:right w:val="single" w:sz="4" w:space="0" w:color="000000"/>
            </w:tcBorders>
            <w:shd w:val="clear" w:color="auto" w:fill="auto"/>
            <w:vAlign w:val="center"/>
          </w:tcPr>
          <w:p w:rsidR="006C3F5F" w:rsidRPr="00C31F11" w:rsidRDefault="006C3F5F" w:rsidP="000C1897">
            <w:pPr>
              <w:pStyle w:val="Default"/>
              <w:jc w:val="center"/>
              <w:rPr>
                <w:color w:val="auto"/>
                <w:sz w:val="20"/>
                <w:szCs w:val="20"/>
              </w:rPr>
            </w:pPr>
            <w:r w:rsidRPr="00C31F11">
              <w:rPr>
                <w:bCs/>
                <w:color w:val="auto"/>
                <w:sz w:val="20"/>
                <w:szCs w:val="20"/>
              </w:rPr>
              <w:t>714</w:t>
            </w:r>
          </w:p>
        </w:tc>
        <w:tc>
          <w:tcPr>
            <w:tcW w:w="1325" w:type="dxa"/>
            <w:tcBorders>
              <w:top w:val="single" w:sz="6" w:space="0" w:color="32484D"/>
              <w:left w:val="single" w:sz="4" w:space="0" w:color="000000"/>
              <w:bottom w:val="single" w:sz="4" w:space="0" w:color="32484D"/>
              <w:right w:val="single" w:sz="4" w:space="0" w:color="000000"/>
            </w:tcBorders>
            <w:shd w:val="clear" w:color="auto" w:fill="auto"/>
            <w:vAlign w:val="center"/>
          </w:tcPr>
          <w:p w:rsidR="006C3F5F" w:rsidRPr="00C31F11" w:rsidRDefault="006C3F5F" w:rsidP="000C1897">
            <w:pPr>
              <w:pStyle w:val="Default"/>
              <w:jc w:val="center"/>
              <w:rPr>
                <w:color w:val="auto"/>
                <w:sz w:val="20"/>
                <w:szCs w:val="20"/>
              </w:rPr>
            </w:pPr>
            <w:r w:rsidRPr="00C31F11">
              <w:rPr>
                <w:bCs/>
                <w:color w:val="auto"/>
                <w:sz w:val="20"/>
                <w:szCs w:val="20"/>
              </w:rPr>
              <w:t>655</w:t>
            </w:r>
          </w:p>
        </w:tc>
      </w:tr>
      <w:tr w:rsidR="006C3F5F" w:rsidRPr="00DE2C99" w:rsidTr="006C3F5F">
        <w:tblPrEx>
          <w:tblBorders>
            <w:top w:val="nil"/>
            <w:left w:val="nil"/>
            <w:bottom w:val="nil"/>
            <w:right w:val="nil"/>
            <w:insideH w:val="none" w:sz="0" w:space="0" w:color="auto"/>
            <w:insideV w:val="none" w:sz="0" w:space="0" w:color="auto"/>
          </w:tblBorders>
          <w:tblCellMar>
            <w:left w:w="108" w:type="dxa"/>
            <w:right w:w="108" w:type="dxa"/>
          </w:tblCellMar>
          <w:tblLook w:val="0000" w:firstRow="0" w:lastRow="0" w:firstColumn="0" w:lastColumn="0" w:noHBand="0" w:noVBand="0"/>
        </w:tblPrEx>
        <w:trPr>
          <w:trHeight w:val="286"/>
          <w:jc w:val="center"/>
        </w:trPr>
        <w:tc>
          <w:tcPr>
            <w:tcW w:w="1555" w:type="dxa"/>
            <w:vMerge/>
            <w:tcBorders>
              <w:top w:val="nil"/>
              <w:left w:val="single" w:sz="4" w:space="0" w:color="000000"/>
              <w:bottom w:val="double" w:sz="4" w:space="0" w:color="00B0F0"/>
              <w:right w:val="single" w:sz="4" w:space="0" w:color="000000"/>
            </w:tcBorders>
            <w:shd w:val="clear" w:color="auto" w:fill="auto"/>
            <w:vAlign w:val="center"/>
          </w:tcPr>
          <w:p w:rsidR="006C3F5F" w:rsidRPr="00DE2C99" w:rsidRDefault="006C3F5F" w:rsidP="006C3F5F">
            <w:pPr>
              <w:pStyle w:val="Default"/>
              <w:jc w:val="center"/>
              <w:rPr>
                <w:color w:val="auto"/>
                <w:sz w:val="20"/>
                <w:szCs w:val="20"/>
              </w:rPr>
            </w:pPr>
          </w:p>
        </w:tc>
        <w:tc>
          <w:tcPr>
            <w:tcW w:w="2551" w:type="dxa"/>
            <w:vMerge/>
            <w:tcBorders>
              <w:top w:val="nil"/>
              <w:left w:val="single" w:sz="4" w:space="0" w:color="000000"/>
              <w:bottom w:val="double" w:sz="4" w:space="0" w:color="00B0F0"/>
              <w:right w:val="single" w:sz="4" w:space="0" w:color="000000"/>
            </w:tcBorders>
            <w:shd w:val="clear" w:color="auto" w:fill="auto"/>
            <w:vAlign w:val="center"/>
          </w:tcPr>
          <w:p w:rsidR="006C3F5F" w:rsidRPr="00DE2C99" w:rsidRDefault="006C3F5F" w:rsidP="006C3F5F">
            <w:pPr>
              <w:pStyle w:val="Default"/>
              <w:jc w:val="center"/>
              <w:rPr>
                <w:color w:val="auto"/>
                <w:sz w:val="20"/>
                <w:szCs w:val="20"/>
              </w:rPr>
            </w:pPr>
          </w:p>
        </w:tc>
        <w:tc>
          <w:tcPr>
            <w:tcW w:w="2835" w:type="dxa"/>
            <w:tcBorders>
              <w:top w:val="single" w:sz="4" w:space="0" w:color="32484D"/>
              <w:left w:val="single" w:sz="4" w:space="0" w:color="000000"/>
              <w:bottom w:val="double" w:sz="4" w:space="0" w:color="00B0F0"/>
              <w:right w:val="single" w:sz="4" w:space="0" w:color="000000"/>
            </w:tcBorders>
            <w:shd w:val="clear" w:color="auto" w:fill="auto"/>
            <w:vAlign w:val="center"/>
          </w:tcPr>
          <w:p w:rsidR="006C3F5F" w:rsidRPr="00DE2C99" w:rsidRDefault="006C3F5F" w:rsidP="000C1897">
            <w:pPr>
              <w:pStyle w:val="Default"/>
              <w:jc w:val="center"/>
              <w:rPr>
                <w:color w:val="auto"/>
                <w:sz w:val="20"/>
                <w:szCs w:val="20"/>
              </w:rPr>
            </w:pPr>
            <w:r w:rsidRPr="00DE2C99">
              <w:rPr>
                <w:color w:val="auto"/>
                <w:sz w:val="20"/>
                <w:szCs w:val="20"/>
              </w:rPr>
              <w:t>01 DIC 2018 / 28 FEB 2019</w:t>
            </w:r>
          </w:p>
        </w:tc>
        <w:tc>
          <w:tcPr>
            <w:tcW w:w="1134" w:type="dxa"/>
            <w:tcBorders>
              <w:top w:val="single" w:sz="4" w:space="0" w:color="32484D"/>
              <w:left w:val="single" w:sz="4" w:space="0" w:color="000000"/>
              <w:bottom w:val="double" w:sz="4" w:space="0" w:color="00B0F0"/>
              <w:right w:val="single" w:sz="4" w:space="0" w:color="000000"/>
            </w:tcBorders>
            <w:shd w:val="clear" w:color="auto" w:fill="auto"/>
            <w:vAlign w:val="center"/>
          </w:tcPr>
          <w:p w:rsidR="006C3F5F" w:rsidRPr="00C31F11" w:rsidRDefault="006C3F5F" w:rsidP="000C1897">
            <w:pPr>
              <w:pStyle w:val="Default"/>
              <w:jc w:val="center"/>
              <w:rPr>
                <w:color w:val="auto"/>
                <w:sz w:val="20"/>
                <w:szCs w:val="20"/>
              </w:rPr>
            </w:pPr>
            <w:r w:rsidRPr="00C31F11">
              <w:rPr>
                <w:bCs/>
                <w:color w:val="auto"/>
                <w:sz w:val="20"/>
                <w:szCs w:val="20"/>
              </w:rPr>
              <w:t>1174</w:t>
            </w:r>
          </w:p>
        </w:tc>
        <w:tc>
          <w:tcPr>
            <w:tcW w:w="996" w:type="dxa"/>
            <w:tcBorders>
              <w:top w:val="single" w:sz="4" w:space="0" w:color="32484D"/>
              <w:left w:val="single" w:sz="4" w:space="0" w:color="000000"/>
              <w:bottom w:val="double" w:sz="4" w:space="0" w:color="00B0F0"/>
              <w:right w:val="single" w:sz="4" w:space="0" w:color="000000"/>
            </w:tcBorders>
            <w:shd w:val="clear" w:color="auto" w:fill="auto"/>
            <w:vAlign w:val="center"/>
          </w:tcPr>
          <w:p w:rsidR="006C3F5F" w:rsidRPr="00C31F11" w:rsidRDefault="006C3F5F" w:rsidP="000C1897">
            <w:pPr>
              <w:pStyle w:val="Default"/>
              <w:jc w:val="center"/>
              <w:rPr>
                <w:color w:val="auto"/>
                <w:sz w:val="20"/>
                <w:szCs w:val="20"/>
              </w:rPr>
            </w:pPr>
            <w:r w:rsidRPr="00C31F11">
              <w:rPr>
                <w:bCs/>
                <w:color w:val="auto"/>
                <w:sz w:val="20"/>
                <w:szCs w:val="20"/>
              </w:rPr>
              <w:t>665</w:t>
            </w:r>
          </w:p>
        </w:tc>
        <w:tc>
          <w:tcPr>
            <w:tcW w:w="1325" w:type="dxa"/>
            <w:tcBorders>
              <w:top w:val="single" w:sz="4" w:space="0" w:color="32484D"/>
              <w:left w:val="single" w:sz="4" w:space="0" w:color="000000"/>
              <w:bottom w:val="double" w:sz="4" w:space="0" w:color="00B0F0"/>
              <w:right w:val="single" w:sz="4" w:space="0" w:color="000000"/>
            </w:tcBorders>
            <w:shd w:val="clear" w:color="auto" w:fill="auto"/>
            <w:vAlign w:val="center"/>
          </w:tcPr>
          <w:p w:rsidR="006C3F5F" w:rsidRPr="00C31F11" w:rsidRDefault="006C3F5F" w:rsidP="000C1897">
            <w:pPr>
              <w:pStyle w:val="Default"/>
              <w:jc w:val="center"/>
              <w:rPr>
                <w:color w:val="auto"/>
                <w:sz w:val="20"/>
                <w:szCs w:val="20"/>
              </w:rPr>
            </w:pPr>
            <w:r w:rsidRPr="00C31F11">
              <w:rPr>
                <w:bCs/>
                <w:color w:val="auto"/>
                <w:sz w:val="20"/>
                <w:szCs w:val="20"/>
              </w:rPr>
              <w:t>572</w:t>
            </w:r>
          </w:p>
        </w:tc>
      </w:tr>
      <w:tr w:rsidR="00DE2C99" w:rsidRPr="00DE2C99" w:rsidTr="006C3F5F">
        <w:tblPrEx>
          <w:tblBorders>
            <w:top w:val="nil"/>
            <w:left w:val="nil"/>
            <w:bottom w:val="nil"/>
            <w:right w:val="nil"/>
            <w:insideH w:val="none" w:sz="0" w:space="0" w:color="auto"/>
            <w:insideV w:val="none" w:sz="0" w:space="0" w:color="auto"/>
          </w:tblBorders>
          <w:tblCellMar>
            <w:left w:w="108" w:type="dxa"/>
            <w:right w:w="108" w:type="dxa"/>
          </w:tblCellMar>
          <w:tblLook w:val="0000" w:firstRow="0" w:lastRow="0" w:firstColumn="0" w:lastColumn="0" w:noHBand="0" w:noVBand="0"/>
        </w:tblPrEx>
        <w:trPr>
          <w:trHeight w:val="163"/>
          <w:jc w:val="center"/>
        </w:trPr>
        <w:tc>
          <w:tcPr>
            <w:tcW w:w="10396" w:type="dxa"/>
            <w:gridSpan w:val="6"/>
            <w:tcBorders>
              <w:top w:val="single" w:sz="6" w:space="0" w:color="000000"/>
              <w:left w:val="single" w:sz="4" w:space="0" w:color="000000"/>
              <w:bottom w:val="single" w:sz="6" w:space="0" w:color="000000"/>
              <w:right w:val="single" w:sz="4" w:space="0" w:color="000000"/>
            </w:tcBorders>
            <w:shd w:val="clear" w:color="auto" w:fill="auto"/>
            <w:vAlign w:val="center"/>
          </w:tcPr>
          <w:p w:rsidR="00DE2C99" w:rsidRPr="00DE2C99" w:rsidRDefault="00B0218B" w:rsidP="006C3F5F">
            <w:pPr>
              <w:pStyle w:val="Default"/>
              <w:jc w:val="center"/>
              <w:rPr>
                <w:color w:val="auto"/>
                <w:sz w:val="20"/>
                <w:szCs w:val="20"/>
              </w:rPr>
            </w:pPr>
            <w:r w:rsidRPr="00DE2C99">
              <w:rPr>
                <w:b/>
                <w:i/>
                <w:color w:val="auto"/>
                <w:sz w:val="20"/>
                <w:szCs w:val="20"/>
              </w:rPr>
              <w:t>Categoría</w:t>
            </w:r>
            <w:r w:rsidR="00DE2C99" w:rsidRPr="00DE2C99">
              <w:rPr>
                <w:b/>
                <w:i/>
                <w:color w:val="auto"/>
                <w:sz w:val="20"/>
                <w:szCs w:val="20"/>
              </w:rPr>
              <w:t xml:space="preserve"> 4*</w:t>
            </w:r>
          </w:p>
        </w:tc>
      </w:tr>
      <w:tr w:rsidR="006C3F5F" w:rsidRPr="00DE2C99" w:rsidTr="006C3F5F">
        <w:tblPrEx>
          <w:tblBorders>
            <w:top w:val="nil"/>
            <w:left w:val="nil"/>
            <w:bottom w:val="nil"/>
            <w:right w:val="nil"/>
            <w:insideH w:val="none" w:sz="0" w:space="0" w:color="auto"/>
            <w:insideV w:val="none" w:sz="0" w:space="0" w:color="auto"/>
          </w:tblBorders>
          <w:tblCellMar>
            <w:left w:w="108" w:type="dxa"/>
            <w:right w:w="108" w:type="dxa"/>
          </w:tblCellMar>
          <w:tblLook w:val="0000" w:firstRow="0" w:lastRow="0" w:firstColumn="0" w:lastColumn="0" w:noHBand="0" w:noVBand="0"/>
        </w:tblPrEx>
        <w:trPr>
          <w:trHeight w:val="163"/>
          <w:jc w:val="center"/>
        </w:trPr>
        <w:tc>
          <w:tcPr>
            <w:tcW w:w="1555" w:type="dxa"/>
            <w:vMerge w:val="restart"/>
            <w:tcBorders>
              <w:top w:val="single" w:sz="6" w:space="0" w:color="000000"/>
              <w:left w:val="single" w:sz="4" w:space="0" w:color="000000"/>
              <w:bottom w:val="double" w:sz="4" w:space="0" w:color="00B0F0"/>
              <w:right w:val="single" w:sz="4" w:space="0" w:color="000000"/>
            </w:tcBorders>
            <w:shd w:val="clear" w:color="auto" w:fill="auto"/>
            <w:vAlign w:val="center"/>
          </w:tcPr>
          <w:p w:rsidR="006C3F5F" w:rsidRDefault="006C3F5F" w:rsidP="006C3F5F">
            <w:pPr>
              <w:pStyle w:val="Default"/>
              <w:jc w:val="center"/>
              <w:rPr>
                <w:b/>
                <w:bCs/>
                <w:color w:val="auto"/>
                <w:sz w:val="20"/>
                <w:szCs w:val="20"/>
              </w:rPr>
            </w:pPr>
            <w:r w:rsidRPr="006C3F5F">
              <w:rPr>
                <w:b/>
                <w:bCs/>
                <w:color w:val="auto"/>
                <w:sz w:val="20"/>
                <w:szCs w:val="20"/>
                <w:lang w:val="es-ES"/>
              </w:rPr>
              <w:t>Buenos Aires</w:t>
            </w:r>
            <w:r w:rsidRPr="006C3F5F">
              <w:rPr>
                <w:b/>
                <w:bCs/>
                <w:color w:val="auto"/>
                <w:sz w:val="20"/>
                <w:szCs w:val="20"/>
                <w:lang w:val="es-ES"/>
              </w:rPr>
              <w:br/>
            </w:r>
            <w:r>
              <w:rPr>
                <w:b/>
                <w:bCs/>
                <w:color w:val="auto"/>
                <w:sz w:val="20"/>
                <w:szCs w:val="20"/>
                <w:lang w:val="es-ES"/>
              </w:rPr>
              <w:t>Iguazú</w:t>
            </w:r>
          </w:p>
        </w:tc>
        <w:tc>
          <w:tcPr>
            <w:tcW w:w="2551" w:type="dxa"/>
            <w:vMerge w:val="restart"/>
            <w:tcBorders>
              <w:top w:val="single" w:sz="6" w:space="0" w:color="000000"/>
              <w:left w:val="single" w:sz="4" w:space="0" w:color="000000"/>
              <w:bottom w:val="double" w:sz="4" w:space="0" w:color="00B0F0"/>
              <w:right w:val="single" w:sz="4" w:space="0" w:color="000000"/>
            </w:tcBorders>
            <w:shd w:val="clear" w:color="auto" w:fill="auto"/>
            <w:vAlign w:val="center"/>
          </w:tcPr>
          <w:p w:rsidR="006C3F5F" w:rsidRDefault="006C3F5F" w:rsidP="006C3F5F">
            <w:pPr>
              <w:pStyle w:val="Default"/>
              <w:jc w:val="center"/>
              <w:rPr>
                <w:b/>
                <w:bCs/>
                <w:color w:val="auto"/>
                <w:sz w:val="20"/>
                <w:szCs w:val="20"/>
              </w:rPr>
            </w:pPr>
            <w:r w:rsidRPr="00DE2C99">
              <w:rPr>
                <w:b/>
                <w:bCs/>
                <w:color w:val="auto"/>
                <w:sz w:val="20"/>
                <w:szCs w:val="20"/>
              </w:rPr>
              <w:t>Esplendor Bue (Std)</w:t>
            </w:r>
          </w:p>
          <w:p w:rsidR="006C3F5F" w:rsidRPr="00DE2C99" w:rsidRDefault="006C3F5F" w:rsidP="006C3F5F">
            <w:pPr>
              <w:pStyle w:val="Default"/>
              <w:jc w:val="center"/>
              <w:rPr>
                <w:color w:val="auto"/>
                <w:sz w:val="20"/>
                <w:szCs w:val="20"/>
              </w:rPr>
            </w:pPr>
            <w:r w:rsidRPr="00DE2C99">
              <w:rPr>
                <w:b/>
                <w:bCs/>
                <w:color w:val="auto"/>
                <w:sz w:val="20"/>
                <w:szCs w:val="20"/>
              </w:rPr>
              <w:t>Guaminí Misión (Dlx)</w:t>
            </w:r>
          </w:p>
        </w:tc>
        <w:tc>
          <w:tcPr>
            <w:tcW w:w="2835" w:type="dxa"/>
            <w:tcBorders>
              <w:top w:val="single" w:sz="6" w:space="0" w:color="000000"/>
              <w:left w:val="single" w:sz="4" w:space="0" w:color="000000"/>
              <w:bottom w:val="single" w:sz="6" w:space="0" w:color="32484D"/>
              <w:right w:val="single" w:sz="4" w:space="0" w:color="000000"/>
            </w:tcBorders>
            <w:shd w:val="clear" w:color="auto" w:fill="auto"/>
            <w:vAlign w:val="center"/>
          </w:tcPr>
          <w:p w:rsidR="006C3F5F" w:rsidRPr="00DE2C99" w:rsidRDefault="006C3F5F" w:rsidP="000C1897">
            <w:pPr>
              <w:pStyle w:val="Default"/>
              <w:jc w:val="center"/>
              <w:rPr>
                <w:color w:val="auto"/>
                <w:sz w:val="20"/>
                <w:szCs w:val="20"/>
              </w:rPr>
            </w:pPr>
            <w:r w:rsidRPr="00DE2C99">
              <w:rPr>
                <w:color w:val="auto"/>
                <w:sz w:val="20"/>
                <w:szCs w:val="20"/>
              </w:rPr>
              <w:t>01 MAR / 05 JUL</w:t>
            </w:r>
          </w:p>
        </w:tc>
        <w:tc>
          <w:tcPr>
            <w:tcW w:w="1134" w:type="dxa"/>
            <w:tcBorders>
              <w:top w:val="single" w:sz="6" w:space="0" w:color="000000"/>
              <w:left w:val="single" w:sz="4" w:space="0" w:color="000000"/>
              <w:bottom w:val="single" w:sz="6" w:space="0" w:color="32484D"/>
              <w:right w:val="single" w:sz="4" w:space="0" w:color="000000"/>
            </w:tcBorders>
            <w:shd w:val="clear" w:color="auto" w:fill="auto"/>
            <w:vAlign w:val="center"/>
          </w:tcPr>
          <w:p w:rsidR="006C3F5F" w:rsidRPr="00C31F11" w:rsidRDefault="006C3F5F" w:rsidP="000C1897">
            <w:pPr>
              <w:pStyle w:val="Default"/>
              <w:jc w:val="center"/>
              <w:rPr>
                <w:color w:val="auto"/>
                <w:sz w:val="20"/>
                <w:szCs w:val="20"/>
              </w:rPr>
            </w:pPr>
            <w:r w:rsidRPr="00C31F11">
              <w:rPr>
                <w:bCs/>
                <w:color w:val="auto"/>
                <w:sz w:val="20"/>
                <w:szCs w:val="20"/>
              </w:rPr>
              <w:t>636</w:t>
            </w:r>
          </w:p>
        </w:tc>
        <w:tc>
          <w:tcPr>
            <w:tcW w:w="996" w:type="dxa"/>
            <w:tcBorders>
              <w:top w:val="single" w:sz="6" w:space="0" w:color="000000"/>
              <w:left w:val="single" w:sz="4" w:space="0" w:color="000000"/>
              <w:bottom w:val="single" w:sz="6" w:space="0" w:color="32484D"/>
              <w:right w:val="single" w:sz="4" w:space="0" w:color="000000"/>
            </w:tcBorders>
            <w:shd w:val="clear" w:color="auto" w:fill="auto"/>
            <w:vAlign w:val="center"/>
          </w:tcPr>
          <w:p w:rsidR="006C3F5F" w:rsidRPr="00C31F11" w:rsidRDefault="006C3F5F" w:rsidP="000C1897">
            <w:pPr>
              <w:pStyle w:val="Default"/>
              <w:jc w:val="center"/>
              <w:rPr>
                <w:color w:val="auto"/>
                <w:sz w:val="20"/>
                <w:szCs w:val="20"/>
              </w:rPr>
            </w:pPr>
            <w:r w:rsidRPr="00C31F11">
              <w:rPr>
                <w:bCs/>
                <w:color w:val="auto"/>
                <w:sz w:val="20"/>
                <w:szCs w:val="20"/>
              </w:rPr>
              <w:t>376</w:t>
            </w:r>
          </w:p>
        </w:tc>
        <w:tc>
          <w:tcPr>
            <w:tcW w:w="1325" w:type="dxa"/>
            <w:tcBorders>
              <w:top w:val="single" w:sz="6" w:space="0" w:color="000000"/>
              <w:left w:val="single" w:sz="4" w:space="0" w:color="000000"/>
              <w:bottom w:val="single" w:sz="6" w:space="0" w:color="32484D"/>
              <w:right w:val="single" w:sz="4" w:space="0" w:color="000000"/>
            </w:tcBorders>
            <w:shd w:val="clear" w:color="auto" w:fill="auto"/>
            <w:vAlign w:val="center"/>
          </w:tcPr>
          <w:p w:rsidR="006C3F5F" w:rsidRPr="00C31F11" w:rsidRDefault="006C3F5F" w:rsidP="000C1897">
            <w:pPr>
              <w:pStyle w:val="Default"/>
              <w:jc w:val="center"/>
              <w:rPr>
                <w:color w:val="auto"/>
                <w:sz w:val="20"/>
                <w:szCs w:val="20"/>
              </w:rPr>
            </w:pPr>
            <w:r w:rsidRPr="00C31F11">
              <w:rPr>
                <w:bCs/>
                <w:color w:val="auto"/>
                <w:sz w:val="20"/>
                <w:szCs w:val="20"/>
              </w:rPr>
              <w:t>358</w:t>
            </w:r>
          </w:p>
        </w:tc>
      </w:tr>
      <w:tr w:rsidR="006C3F5F" w:rsidRPr="00DE2C99" w:rsidTr="006C3F5F">
        <w:tblPrEx>
          <w:tblBorders>
            <w:top w:val="nil"/>
            <w:left w:val="nil"/>
            <w:bottom w:val="nil"/>
            <w:right w:val="nil"/>
            <w:insideH w:val="none" w:sz="0" w:space="0" w:color="auto"/>
            <w:insideV w:val="none" w:sz="0" w:space="0" w:color="auto"/>
          </w:tblBorders>
          <w:tblCellMar>
            <w:left w:w="108" w:type="dxa"/>
            <w:right w:w="108" w:type="dxa"/>
          </w:tblCellMar>
          <w:tblLook w:val="0000" w:firstRow="0" w:lastRow="0" w:firstColumn="0" w:lastColumn="0" w:noHBand="0" w:noVBand="0"/>
        </w:tblPrEx>
        <w:trPr>
          <w:trHeight w:val="162"/>
          <w:jc w:val="center"/>
        </w:trPr>
        <w:tc>
          <w:tcPr>
            <w:tcW w:w="1555" w:type="dxa"/>
            <w:vMerge/>
            <w:tcBorders>
              <w:top w:val="single" w:sz="4" w:space="0" w:color="000000"/>
              <w:left w:val="single" w:sz="4" w:space="0" w:color="000000"/>
              <w:bottom w:val="double" w:sz="4" w:space="0" w:color="00B0F0"/>
              <w:right w:val="single" w:sz="4" w:space="0" w:color="000000"/>
            </w:tcBorders>
            <w:shd w:val="clear" w:color="auto" w:fill="auto"/>
            <w:vAlign w:val="center"/>
          </w:tcPr>
          <w:p w:rsidR="006C3F5F" w:rsidRPr="00DE2C99" w:rsidRDefault="006C3F5F" w:rsidP="006C3F5F">
            <w:pPr>
              <w:pStyle w:val="Default"/>
              <w:jc w:val="center"/>
              <w:rPr>
                <w:color w:val="auto"/>
                <w:sz w:val="20"/>
                <w:szCs w:val="20"/>
              </w:rPr>
            </w:pPr>
          </w:p>
        </w:tc>
        <w:tc>
          <w:tcPr>
            <w:tcW w:w="2551" w:type="dxa"/>
            <w:vMerge/>
            <w:tcBorders>
              <w:top w:val="single" w:sz="4" w:space="0" w:color="000000"/>
              <w:left w:val="single" w:sz="4" w:space="0" w:color="000000"/>
              <w:bottom w:val="double" w:sz="4" w:space="0" w:color="00B0F0"/>
              <w:right w:val="single" w:sz="4" w:space="0" w:color="000000"/>
            </w:tcBorders>
            <w:shd w:val="clear" w:color="auto" w:fill="auto"/>
            <w:vAlign w:val="center"/>
          </w:tcPr>
          <w:p w:rsidR="006C3F5F" w:rsidRPr="00DE2C99" w:rsidRDefault="006C3F5F" w:rsidP="006C3F5F">
            <w:pPr>
              <w:pStyle w:val="Default"/>
              <w:jc w:val="center"/>
              <w:rPr>
                <w:color w:val="auto"/>
                <w:sz w:val="20"/>
                <w:szCs w:val="20"/>
              </w:rPr>
            </w:pPr>
          </w:p>
        </w:tc>
        <w:tc>
          <w:tcPr>
            <w:tcW w:w="2835" w:type="dxa"/>
            <w:tcBorders>
              <w:top w:val="single" w:sz="6" w:space="0" w:color="32484D"/>
              <w:left w:val="single" w:sz="4" w:space="0" w:color="000000"/>
              <w:bottom w:val="single" w:sz="4" w:space="0" w:color="32484D"/>
              <w:right w:val="single" w:sz="4" w:space="0" w:color="000000"/>
            </w:tcBorders>
            <w:shd w:val="clear" w:color="auto" w:fill="auto"/>
            <w:vAlign w:val="center"/>
          </w:tcPr>
          <w:p w:rsidR="006C3F5F" w:rsidRPr="00DE2C99" w:rsidRDefault="006C3F5F" w:rsidP="000C1897">
            <w:pPr>
              <w:pStyle w:val="Default"/>
              <w:jc w:val="center"/>
              <w:rPr>
                <w:color w:val="auto"/>
                <w:sz w:val="20"/>
                <w:szCs w:val="20"/>
              </w:rPr>
            </w:pPr>
            <w:r w:rsidRPr="00DE2C99">
              <w:rPr>
                <w:color w:val="auto"/>
                <w:sz w:val="20"/>
                <w:szCs w:val="20"/>
              </w:rPr>
              <w:t>06 JUL / 31 JUL</w:t>
            </w:r>
          </w:p>
        </w:tc>
        <w:tc>
          <w:tcPr>
            <w:tcW w:w="1134" w:type="dxa"/>
            <w:tcBorders>
              <w:top w:val="single" w:sz="6" w:space="0" w:color="32484D"/>
              <w:left w:val="single" w:sz="4" w:space="0" w:color="000000"/>
              <w:bottom w:val="single" w:sz="4" w:space="0" w:color="32484D"/>
              <w:right w:val="single" w:sz="4" w:space="0" w:color="000000"/>
            </w:tcBorders>
            <w:shd w:val="clear" w:color="auto" w:fill="auto"/>
            <w:vAlign w:val="center"/>
          </w:tcPr>
          <w:p w:rsidR="006C3F5F" w:rsidRPr="00C31F11" w:rsidRDefault="006C3F5F" w:rsidP="000C1897">
            <w:pPr>
              <w:pStyle w:val="Default"/>
              <w:jc w:val="center"/>
              <w:rPr>
                <w:color w:val="auto"/>
                <w:sz w:val="20"/>
                <w:szCs w:val="20"/>
              </w:rPr>
            </w:pPr>
            <w:r w:rsidRPr="00C31F11">
              <w:rPr>
                <w:bCs/>
                <w:color w:val="auto"/>
                <w:sz w:val="20"/>
                <w:szCs w:val="20"/>
              </w:rPr>
              <w:t>718</w:t>
            </w:r>
          </w:p>
        </w:tc>
        <w:tc>
          <w:tcPr>
            <w:tcW w:w="996" w:type="dxa"/>
            <w:tcBorders>
              <w:top w:val="single" w:sz="6" w:space="0" w:color="32484D"/>
              <w:left w:val="single" w:sz="4" w:space="0" w:color="000000"/>
              <w:bottom w:val="single" w:sz="4" w:space="0" w:color="32484D"/>
              <w:right w:val="single" w:sz="4" w:space="0" w:color="000000"/>
            </w:tcBorders>
            <w:shd w:val="clear" w:color="auto" w:fill="auto"/>
            <w:vAlign w:val="center"/>
          </w:tcPr>
          <w:p w:rsidR="006C3F5F" w:rsidRPr="00C31F11" w:rsidRDefault="006C3F5F" w:rsidP="000C1897">
            <w:pPr>
              <w:pStyle w:val="Default"/>
              <w:jc w:val="center"/>
              <w:rPr>
                <w:color w:val="auto"/>
                <w:sz w:val="20"/>
                <w:szCs w:val="20"/>
              </w:rPr>
            </w:pPr>
            <w:r w:rsidRPr="00C31F11">
              <w:rPr>
                <w:bCs/>
                <w:color w:val="auto"/>
                <w:sz w:val="20"/>
                <w:szCs w:val="20"/>
              </w:rPr>
              <w:t>426</w:t>
            </w:r>
          </w:p>
        </w:tc>
        <w:tc>
          <w:tcPr>
            <w:tcW w:w="1325" w:type="dxa"/>
            <w:tcBorders>
              <w:top w:val="single" w:sz="6" w:space="0" w:color="32484D"/>
              <w:left w:val="single" w:sz="4" w:space="0" w:color="000000"/>
              <w:bottom w:val="single" w:sz="4" w:space="0" w:color="32484D"/>
              <w:right w:val="single" w:sz="4" w:space="0" w:color="000000"/>
            </w:tcBorders>
            <w:shd w:val="clear" w:color="auto" w:fill="auto"/>
            <w:vAlign w:val="center"/>
          </w:tcPr>
          <w:p w:rsidR="006C3F5F" w:rsidRPr="00C31F11" w:rsidRDefault="006C3F5F" w:rsidP="000C1897">
            <w:pPr>
              <w:pStyle w:val="Default"/>
              <w:jc w:val="center"/>
              <w:rPr>
                <w:color w:val="auto"/>
                <w:sz w:val="20"/>
                <w:szCs w:val="20"/>
              </w:rPr>
            </w:pPr>
            <w:r w:rsidRPr="00C31F11">
              <w:rPr>
                <w:bCs/>
                <w:color w:val="auto"/>
                <w:sz w:val="20"/>
                <w:szCs w:val="20"/>
              </w:rPr>
              <w:t>403</w:t>
            </w:r>
          </w:p>
        </w:tc>
      </w:tr>
      <w:tr w:rsidR="006C3F5F" w:rsidRPr="00DE2C99" w:rsidTr="006C3F5F">
        <w:tblPrEx>
          <w:tblBorders>
            <w:top w:val="nil"/>
            <w:left w:val="nil"/>
            <w:bottom w:val="nil"/>
            <w:right w:val="nil"/>
            <w:insideH w:val="none" w:sz="0" w:space="0" w:color="auto"/>
            <w:insideV w:val="none" w:sz="0" w:space="0" w:color="auto"/>
          </w:tblBorders>
          <w:tblCellMar>
            <w:left w:w="108" w:type="dxa"/>
            <w:right w:w="108" w:type="dxa"/>
          </w:tblCellMar>
          <w:tblLook w:val="0000" w:firstRow="0" w:lastRow="0" w:firstColumn="0" w:lastColumn="0" w:noHBand="0" w:noVBand="0"/>
        </w:tblPrEx>
        <w:trPr>
          <w:trHeight w:val="163"/>
          <w:jc w:val="center"/>
        </w:trPr>
        <w:tc>
          <w:tcPr>
            <w:tcW w:w="1555" w:type="dxa"/>
            <w:vMerge/>
            <w:tcBorders>
              <w:top w:val="single" w:sz="4" w:space="0" w:color="000000"/>
              <w:left w:val="single" w:sz="4" w:space="0" w:color="000000"/>
              <w:bottom w:val="double" w:sz="4" w:space="0" w:color="00B0F0"/>
              <w:right w:val="single" w:sz="4" w:space="0" w:color="000000"/>
            </w:tcBorders>
            <w:shd w:val="clear" w:color="auto" w:fill="auto"/>
            <w:vAlign w:val="center"/>
          </w:tcPr>
          <w:p w:rsidR="006C3F5F" w:rsidRPr="00DE2C99" w:rsidRDefault="006C3F5F" w:rsidP="006C3F5F">
            <w:pPr>
              <w:pStyle w:val="Default"/>
              <w:jc w:val="center"/>
              <w:rPr>
                <w:color w:val="auto"/>
                <w:sz w:val="20"/>
                <w:szCs w:val="20"/>
              </w:rPr>
            </w:pPr>
          </w:p>
        </w:tc>
        <w:tc>
          <w:tcPr>
            <w:tcW w:w="2551" w:type="dxa"/>
            <w:vMerge/>
            <w:tcBorders>
              <w:top w:val="single" w:sz="4" w:space="0" w:color="000000"/>
              <w:left w:val="single" w:sz="4" w:space="0" w:color="000000"/>
              <w:bottom w:val="double" w:sz="4" w:space="0" w:color="00B0F0"/>
              <w:right w:val="single" w:sz="4" w:space="0" w:color="000000"/>
            </w:tcBorders>
            <w:shd w:val="clear" w:color="auto" w:fill="auto"/>
            <w:vAlign w:val="center"/>
          </w:tcPr>
          <w:p w:rsidR="006C3F5F" w:rsidRPr="00DE2C99" w:rsidRDefault="006C3F5F" w:rsidP="006C3F5F">
            <w:pPr>
              <w:pStyle w:val="Default"/>
              <w:jc w:val="center"/>
              <w:rPr>
                <w:color w:val="auto"/>
                <w:sz w:val="20"/>
                <w:szCs w:val="20"/>
              </w:rPr>
            </w:pPr>
          </w:p>
        </w:tc>
        <w:tc>
          <w:tcPr>
            <w:tcW w:w="2835" w:type="dxa"/>
            <w:tcBorders>
              <w:top w:val="single" w:sz="4" w:space="0" w:color="32484D"/>
              <w:left w:val="single" w:sz="4" w:space="0" w:color="000000"/>
              <w:bottom w:val="single" w:sz="6" w:space="0" w:color="32484D"/>
              <w:right w:val="single" w:sz="4" w:space="0" w:color="000000"/>
            </w:tcBorders>
            <w:shd w:val="clear" w:color="auto" w:fill="auto"/>
            <w:vAlign w:val="center"/>
          </w:tcPr>
          <w:p w:rsidR="006C3F5F" w:rsidRPr="00DE2C99" w:rsidRDefault="006C3F5F" w:rsidP="000C1897">
            <w:pPr>
              <w:pStyle w:val="Default"/>
              <w:jc w:val="center"/>
              <w:rPr>
                <w:color w:val="auto"/>
                <w:sz w:val="20"/>
                <w:szCs w:val="20"/>
              </w:rPr>
            </w:pPr>
            <w:r w:rsidRPr="00DE2C99">
              <w:rPr>
                <w:color w:val="auto"/>
                <w:sz w:val="20"/>
                <w:szCs w:val="20"/>
              </w:rPr>
              <w:t>01 AGO / 30 SEP</w:t>
            </w:r>
          </w:p>
        </w:tc>
        <w:tc>
          <w:tcPr>
            <w:tcW w:w="1134" w:type="dxa"/>
            <w:tcBorders>
              <w:top w:val="single" w:sz="4" w:space="0" w:color="32484D"/>
              <w:left w:val="single" w:sz="4" w:space="0" w:color="000000"/>
              <w:bottom w:val="single" w:sz="6" w:space="0" w:color="32484D"/>
              <w:right w:val="single" w:sz="4" w:space="0" w:color="000000"/>
            </w:tcBorders>
            <w:shd w:val="clear" w:color="auto" w:fill="auto"/>
            <w:vAlign w:val="center"/>
          </w:tcPr>
          <w:p w:rsidR="006C3F5F" w:rsidRPr="00C31F11" w:rsidRDefault="006C3F5F" w:rsidP="000C1897">
            <w:pPr>
              <w:pStyle w:val="Default"/>
              <w:jc w:val="center"/>
              <w:rPr>
                <w:color w:val="auto"/>
                <w:sz w:val="20"/>
                <w:szCs w:val="20"/>
              </w:rPr>
            </w:pPr>
            <w:r w:rsidRPr="00C31F11">
              <w:rPr>
                <w:bCs/>
                <w:color w:val="auto"/>
                <w:sz w:val="20"/>
                <w:szCs w:val="20"/>
              </w:rPr>
              <w:t>687</w:t>
            </w:r>
          </w:p>
        </w:tc>
        <w:tc>
          <w:tcPr>
            <w:tcW w:w="996" w:type="dxa"/>
            <w:tcBorders>
              <w:top w:val="single" w:sz="4" w:space="0" w:color="32484D"/>
              <w:left w:val="single" w:sz="4" w:space="0" w:color="000000"/>
              <w:bottom w:val="single" w:sz="6" w:space="0" w:color="32484D"/>
              <w:right w:val="single" w:sz="4" w:space="0" w:color="000000"/>
            </w:tcBorders>
            <w:shd w:val="clear" w:color="auto" w:fill="auto"/>
            <w:vAlign w:val="center"/>
          </w:tcPr>
          <w:p w:rsidR="006C3F5F" w:rsidRPr="00C31F11" w:rsidRDefault="006C3F5F" w:rsidP="000C1897">
            <w:pPr>
              <w:pStyle w:val="Default"/>
              <w:jc w:val="center"/>
              <w:rPr>
                <w:color w:val="auto"/>
                <w:sz w:val="20"/>
                <w:szCs w:val="20"/>
              </w:rPr>
            </w:pPr>
            <w:r w:rsidRPr="00C31F11">
              <w:rPr>
                <w:bCs/>
                <w:color w:val="auto"/>
                <w:sz w:val="20"/>
                <w:szCs w:val="20"/>
              </w:rPr>
              <w:t>410</w:t>
            </w:r>
          </w:p>
        </w:tc>
        <w:tc>
          <w:tcPr>
            <w:tcW w:w="1325" w:type="dxa"/>
            <w:tcBorders>
              <w:top w:val="single" w:sz="4" w:space="0" w:color="32484D"/>
              <w:left w:val="single" w:sz="4" w:space="0" w:color="000000"/>
              <w:bottom w:val="single" w:sz="6" w:space="0" w:color="32484D"/>
              <w:right w:val="single" w:sz="4" w:space="0" w:color="000000"/>
            </w:tcBorders>
            <w:shd w:val="clear" w:color="auto" w:fill="auto"/>
            <w:vAlign w:val="center"/>
          </w:tcPr>
          <w:p w:rsidR="006C3F5F" w:rsidRPr="00C31F11" w:rsidRDefault="006C3F5F" w:rsidP="000C1897">
            <w:pPr>
              <w:pStyle w:val="Default"/>
              <w:jc w:val="center"/>
              <w:rPr>
                <w:color w:val="auto"/>
                <w:sz w:val="20"/>
                <w:szCs w:val="20"/>
              </w:rPr>
            </w:pPr>
            <w:r w:rsidRPr="00C31F11">
              <w:rPr>
                <w:bCs/>
                <w:color w:val="auto"/>
                <w:sz w:val="20"/>
                <w:szCs w:val="20"/>
              </w:rPr>
              <w:t>389</w:t>
            </w:r>
          </w:p>
        </w:tc>
      </w:tr>
      <w:tr w:rsidR="006C3F5F" w:rsidRPr="00DE2C99" w:rsidTr="006C3F5F">
        <w:tblPrEx>
          <w:tblBorders>
            <w:top w:val="nil"/>
            <w:left w:val="nil"/>
            <w:bottom w:val="nil"/>
            <w:right w:val="nil"/>
            <w:insideH w:val="none" w:sz="0" w:space="0" w:color="auto"/>
            <w:insideV w:val="none" w:sz="0" w:space="0" w:color="auto"/>
          </w:tblBorders>
          <w:tblCellMar>
            <w:left w:w="108" w:type="dxa"/>
            <w:right w:w="108" w:type="dxa"/>
          </w:tblCellMar>
          <w:tblLook w:val="0000" w:firstRow="0" w:lastRow="0" w:firstColumn="0" w:lastColumn="0" w:noHBand="0" w:noVBand="0"/>
        </w:tblPrEx>
        <w:trPr>
          <w:trHeight w:val="163"/>
          <w:jc w:val="center"/>
        </w:trPr>
        <w:tc>
          <w:tcPr>
            <w:tcW w:w="1555" w:type="dxa"/>
            <w:vMerge/>
            <w:tcBorders>
              <w:top w:val="single" w:sz="4" w:space="0" w:color="000000"/>
              <w:left w:val="single" w:sz="4" w:space="0" w:color="000000"/>
              <w:bottom w:val="double" w:sz="4" w:space="0" w:color="00B0F0"/>
              <w:right w:val="single" w:sz="4" w:space="0" w:color="000000"/>
            </w:tcBorders>
            <w:shd w:val="clear" w:color="auto" w:fill="auto"/>
            <w:vAlign w:val="center"/>
          </w:tcPr>
          <w:p w:rsidR="006C3F5F" w:rsidRPr="00DE2C99" w:rsidRDefault="006C3F5F" w:rsidP="006C3F5F">
            <w:pPr>
              <w:pStyle w:val="Default"/>
              <w:jc w:val="center"/>
              <w:rPr>
                <w:color w:val="auto"/>
                <w:sz w:val="20"/>
                <w:szCs w:val="20"/>
              </w:rPr>
            </w:pPr>
          </w:p>
        </w:tc>
        <w:tc>
          <w:tcPr>
            <w:tcW w:w="2551" w:type="dxa"/>
            <w:vMerge/>
            <w:tcBorders>
              <w:top w:val="single" w:sz="4" w:space="0" w:color="000000"/>
              <w:left w:val="single" w:sz="4" w:space="0" w:color="000000"/>
              <w:bottom w:val="double" w:sz="4" w:space="0" w:color="00B0F0"/>
              <w:right w:val="single" w:sz="4" w:space="0" w:color="000000"/>
            </w:tcBorders>
            <w:shd w:val="clear" w:color="auto" w:fill="auto"/>
            <w:vAlign w:val="center"/>
          </w:tcPr>
          <w:p w:rsidR="006C3F5F" w:rsidRPr="00DE2C99" w:rsidRDefault="006C3F5F" w:rsidP="006C3F5F">
            <w:pPr>
              <w:pStyle w:val="Default"/>
              <w:jc w:val="center"/>
              <w:rPr>
                <w:color w:val="auto"/>
                <w:sz w:val="20"/>
                <w:szCs w:val="20"/>
              </w:rPr>
            </w:pPr>
          </w:p>
        </w:tc>
        <w:tc>
          <w:tcPr>
            <w:tcW w:w="2835" w:type="dxa"/>
            <w:tcBorders>
              <w:top w:val="single" w:sz="6" w:space="0" w:color="32484D"/>
              <w:left w:val="single" w:sz="4" w:space="0" w:color="000000"/>
              <w:bottom w:val="single" w:sz="6" w:space="0" w:color="32484D"/>
              <w:right w:val="single" w:sz="4" w:space="0" w:color="000000"/>
            </w:tcBorders>
            <w:shd w:val="clear" w:color="auto" w:fill="auto"/>
            <w:vAlign w:val="center"/>
          </w:tcPr>
          <w:p w:rsidR="006C3F5F" w:rsidRPr="00DE2C99" w:rsidRDefault="006C3F5F" w:rsidP="000C1897">
            <w:pPr>
              <w:pStyle w:val="Default"/>
              <w:jc w:val="center"/>
              <w:rPr>
                <w:color w:val="auto"/>
                <w:sz w:val="20"/>
                <w:szCs w:val="20"/>
              </w:rPr>
            </w:pPr>
            <w:r w:rsidRPr="00DE2C99">
              <w:rPr>
                <w:color w:val="auto"/>
                <w:sz w:val="20"/>
                <w:szCs w:val="20"/>
              </w:rPr>
              <w:t>01 OCT / 31 DIC</w:t>
            </w:r>
          </w:p>
        </w:tc>
        <w:tc>
          <w:tcPr>
            <w:tcW w:w="1134" w:type="dxa"/>
            <w:tcBorders>
              <w:top w:val="single" w:sz="6" w:space="0" w:color="32484D"/>
              <w:left w:val="single" w:sz="4" w:space="0" w:color="000000"/>
              <w:bottom w:val="single" w:sz="6" w:space="0" w:color="32484D"/>
              <w:right w:val="single" w:sz="4" w:space="0" w:color="000000"/>
            </w:tcBorders>
            <w:shd w:val="clear" w:color="auto" w:fill="auto"/>
            <w:vAlign w:val="center"/>
          </w:tcPr>
          <w:p w:rsidR="006C3F5F" w:rsidRPr="00C31F11" w:rsidRDefault="006C3F5F" w:rsidP="000C1897">
            <w:pPr>
              <w:pStyle w:val="Default"/>
              <w:jc w:val="center"/>
              <w:rPr>
                <w:color w:val="auto"/>
                <w:sz w:val="20"/>
                <w:szCs w:val="20"/>
              </w:rPr>
            </w:pPr>
            <w:r w:rsidRPr="00C31F11">
              <w:rPr>
                <w:bCs/>
                <w:color w:val="auto"/>
                <w:sz w:val="20"/>
                <w:szCs w:val="20"/>
              </w:rPr>
              <w:t>732</w:t>
            </w:r>
          </w:p>
        </w:tc>
        <w:tc>
          <w:tcPr>
            <w:tcW w:w="996" w:type="dxa"/>
            <w:tcBorders>
              <w:top w:val="single" w:sz="6" w:space="0" w:color="32484D"/>
              <w:left w:val="single" w:sz="4" w:space="0" w:color="000000"/>
              <w:bottom w:val="single" w:sz="6" w:space="0" w:color="32484D"/>
              <w:right w:val="single" w:sz="4" w:space="0" w:color="000000"/>
            </w:tcBorders>
            <w:shd w:val="clear" w:color="auto" w:fill="auto"/>
            <w:vAlign w:val="center"/>
          </w:tcPr>
          <w:p w:rsidR="006C3F5F" w:rsidRPr="00C31F11" w:rsidRDefault="006C3F5F" w:rsidP="000C1897">
            <w:pPr>
              <w:pStyle w:val="Default"/>
              <w:jc w:val="center"/>
              <w:rPr>
                <w:color w:val="auto"/>
                <w:sz w:val="20"/>
                <w:szCs w:val="20"/>
              </w:rPr>
            </w:pPr>
            <w:r w:rsidRPr="00C31F11">
              <w:rPr>
                <w:bCs/>
                <w:color w:val="auto"/>
                <w:sz w:val="20"/>
                <w:szCs w:val="20"/>
              </w:rPr>
              <w:t>433</w:t>
            </w:r>
          </w:p>
        </w:tc>
        <w:tc>
          <w:tcPr>
            <w:tcW w:w="1325" w:type="dxa"/>
            <w:tcBorders>
              <w:top w:val="single" w:sz="6" w:space="0" w:color="32484D"/>
              <w:left w:val="single" w:sz="4" w:space="0" w:color="000000"/>
              <w:bottom w:val="single" w:sz="6" w:space="0" w:color="32484D"/>
              <w:right w:val="single" w:sz="4" w:space="0" w:color="000000"/>
            </w:tcBorders>
            <w:shd w:val="clear" w:color="auto" w:fill="auto"/>
            <w:vAlign w:val="center"/>
          </w:tcPr>
          <w:p w:rsidR="006C3F5F" w:rsidRPr="00C31F11" w:rsidRDefault="006C3F5F" w:rsidP="000C1897">
            <w:pPr>
              <w:pStyle w:val="Default"/>
              <w:jc w:val="center"/>
              <w:rPr>
                <w:color w:val="auto"/>
                <w:sz w:val="20"/>
                <w:szCs w:val="20"/>
              </w:rPr>
            </w:pPr>
            <w:r w:rsidRPr="00C31F11">
              <w:rPr>
                <w:bCs/>
                <w:color w:val="auto"/>
                <w:sz w:val="20"/>
                <w:szCs w:val="20"/>
              </w:rPr>
              <w:t>418</w:t>
            </w:r>
          </w:p>
        </w:tc>
      </w:tr>
      <w:tr w:rsidR="006C3F5F" w:rsidRPr="00DE2C99" w:rsidTr="006C3F5F">
        <w:tblPrEx>
          <w:tblBorders>
            <w:top w:val="nil"/>
            <w:left w:val="nil"/>
            <w:bottom w:val="nil"/>
            <w:right w:val="nil"/>
            <w:insideH w:val="none" w:sz="0" w:space="0" w:color="auto"/>
            <w:insideV w:val="none" w:sz="0" w:space="0" w:color="auto"/>
          </w:tblBorders>
          <w:tblCellMar>
            <w:left w:w="108" w:type="dxa"/>
            <w:right w:w="108" w:type="dxa"/>
          </w:tblCellMar>
          <w:tblLook w:val="0000" w:firstRow="0" w:lastRow="0" w:firstColumn="0" w:lastColumn="0" w:noHBand="0" w:noVBand="0"/>
        </w:tblPrEx>
        <w:trPr>
          <w:trHeight w:val="163"/>
          <w:jc w:val="center"/>
        </w:trPr>
        <w:tc>
          <w:tcPr>
            <w:tcW w:w="1555" w:type="dxa"/>
            <w:vMerge/>
            <w:tcBorders>
              <w:top w:val="single" w:sz="4" w:space="0" w:color="000000"/>
              <w:left w:val="single" w:sz="4" w:space="0" w:color="000000"/>
              <w:bottom w:val="double" w:sz="4" w:space="0" w:color="00B0F0"/>
              <w:right w:val="single" w:sz="4" w:space="0" w:color="000000"/>
            </w:tcBorders>
            <w:shd w:val="clear" w:color="auto" w:fill="auto"/>
            <w:vAlign w:val="center"/>
          </w:tcPr>
          <w:p w:rsidR="006C3F5F" w:rsidRPr="00DE2C99" w:rsidRDefault="006C3F5F" w:rsidP="006C3F5F">
            <w:pPr>
              <w:pStyle w:val="Default"/>
              <w:jc w:val="center"/>
              <w:rPr>
                <w:color w:val="auto"/>
                <w:sz w:val="20"/>
                <w:szCs w:val="20"/>
              </w:rPr>
            </w:pPr>
          </w:p>
        </w:tc>
        <w:tc>
          <w:tcPr>
            <w:tcW w:w="2551" w:type="dxa"/>
            <w:vMerge/>
            <w:tcBorders>
              <w:top w:val="single" w:sz="4" w:space="0" w:color="000000"/>
              <w:left w:val="single" w:sz="4" w:space="0" w:color="000000"/>
              <w:bottom w:val="double" w:sz="4" w:space="0" w:color="00B0F0"/>
              <w:right w:val="single" w:sz="4" w:space="0" w:color="000000"/>
            </w:tcBorders>
            <w:shd w:val="clear" w:color="auto" w:fill="auto"/>
            <w:vAlign w:val="center"/>
          </w:tcPr>
          <w:p w:rsidR="006C3F5F" w:rsidRPr="00DE2C99" w:rsidRDefault="006C3F5F" w:rsidP="006C3F5F">
            <w:pPr>
              <w:pStyle w:val="Default"/>
              <w:jc w:val="center"/>
              <w:rPr>
                <w:color w:val="auto"/>
                <w:sz w:val="20"/>
                <w:szCs w:val="20"/>
              </w:rPr>
            </w:pPr>
          </w:p>
        </w:tc>
        <w:tc>
          <w:tcPr>
            <w:tcW w:w="2835" w:type="dxa"/>
            <w:tcBorders>
              <w:top w:val="single" w:sz="6" w:space="0" w:color="32484D"/>
              <w:left w:val="single" w:sz="4" w:space="0" w:color="000000"/>
              <w:bottom w:val="double" w:sz="4" w:space="0" w:color="00B0F0"/>
              <w:right w:val="single" w:sz="4" w:space="0" w:color="000000"/>
            </w:tcBorders>
            <w:shd w:val="clear" w:color="auto" w:fill="auto"/>
            <w:vAlign w:val="center"/>
          </w:tcPr>
          <w:p w:rsidR="006C3F5F" w:rsidRPr="00DE2C99" w:rsidRDefault="006C3F5F" w:rsidP="000C1897">
            <w:pPr>
              <w:pStyle w:val="Default"/>
              <w:jc w:val="center"/>
              <w:rPr>
                <w:color w:val="auto"/>
                <w:sz w:val="20"/>
                <w:szCs w:val="20"/>
              </w:rPr>
            </w:pPr>
            <w:r w:rsidRPr="00DE2C99">
              <w:rPr>
                <w:color w:val="auto"/>
                <w:sz w:val="20"/>
                <w:szCs w:val="20"/>
              </w:rPr>
              <w:t>01 ENE / 28 FEB 2019</w:t>
            </w:r>
          </w:p>
        </w:tc>
        <w:tc>
          <w:tcPr>
            <w:tcW w:w="1134" w:type="dxa"/>
            <w:tcBorders>
              <w:top w:val="single" w:sz="6" w:space="0" w:color="32484D"/>
              <w:left w:val="single" w:sz="4" w:space="0" w:color="000000"/>
              <w:bottom w:val="double" w:sz="4" w:space="0" w:color="00B0F0"/>
              <w:right w:val="single" w:sz="4" w:space="0" w:color="000000"/>
            </w:tcBorders>
            <w:shd w:val="clear" w:color="auto" w:fill="auto"/>
            <w:vAlign w:val="center"/>
          </w:tcPr>
          <w:p w:rsidR="006C3F5F" w:rsidRPr="00C31F11" w:rsidRDefault="006C3F5F" w:rsidP="000C1897">
            <w:pPr>
              <w:pStyle w:val="Default"/>
              <w:jc w:val="center"/>
              <w:rPr>
                <w:color w:val="auto"/>
                <w:sz w:val="20"/>
                <w:szCs w:val="20"/>
              </w:rPr>
            </w:pPr>
            <w:r w:rsidRPr="00C31F11">
              <w:rPr>
                <w:bCs/>
                <w:color w:val="auto"/>
                <w:sz w:val="20"/>
                <w:szCs w:val="20"/>
              </w:rPr>
              <w:t>777</w:t>
            </w:r>
          </w:p>
        </w:tc>
        <w:tc>
          <w:tcPr>
            <w:tcW w:w="996" w:type="dxa"/>
            <w:tcBorders>
              <w:top w:val="single" w:sz="6" w:space="0" w:color="32484D"/>
              <w:left w:val="single" w:sz="4" w:space="0" w:color="000000"/>
              <w:bottom w:val="double" w:sz="4" w:space="0" w:color="00B0F0"/>
              <w:right w:val="single" w:sz="4" w:space="0" w:color="000000"/>
            </w:tcBorders>
            <w:shd w:val="clear" w:color="auto" w:fill="auto"/>
            <w:vAlign w:val="center"/>
          </w:tcPr>
          <w:p w:rsidR="006C3F5F" w:rsidRPr="00C31F11" w:rsidRDefault="006C3F5F" w:rsidP="000C1897">
            <w:pPr>
              <w:pStyle w:val="Default"/>
              <w:jc w:val="center"/>
              <w:rPr>
                <w:color w:val="auto"/>
                <w:sz w:val="20"/>
                <w:szCs w:val="20"/>
              </w:rPr>
            </w:pPr>
            <w:r w:rsidRPr="00C31F11">
              <w:rPr>
                <w:bCs/>
                <w:color w:val="auto"/>
                <w:sz w:val="20"/>
                <w:szCs w:val="20"/>
              </w:rPr>
              <w:t>466</w:t>
            </w:r>
          </w:p>
        </w:tc>
        <w:tc>
          <w:tcPr>
            <w:tcW w:w="1325" w:type="dxa"/>
            <w:tcBorders>
              <w:top w:val="single" w:sz="6" w:space="0" w:color="32484D"/>
              <w:left w:val="single" w:sz="4" w:space="0" w:color="000000"/>
              <w:bottom w:val="double" w:sz="4" w:space="0" w:color="00B0F0"/>
              <w:right w:val="single" w:sz="4" w:space="0" w:color="000000"/>
            </w:tcBorders>
            <w:shd w:val="clear" w:color="auto" w:fill="auto"/>
            <w:vAlign w:val="center"/>
          </w:tcPr>
          <w:p w:rsidR="006C3F5F" w:rsidRPr="00C31F11" w:rsidRDefault="006C3F5F" w:rsidP="000C1897">
            <w:pPr>
              <w:pStyle w:val="Default"/>
              <w:jc w:val="center"/>
              <w:rPr>
                <w:color w:val="auto"/>
                <w:sz w:val="20"/>
                <w:szCs w:val="20"/>
              </w:rPr>
            </w:pPr>
            <w:r w:rsidRPr="00C31F11">
              <w:rPr>
                <w:bCs/>
                <w:color w:val="auto"/>
                <w:sz w:val="20"/>
                <w:szCs w:val="20"/>
              </w:rPr>
              <w:t>444</w:t>
            </w:r>
          </w:p>
        </w:tc>
      </w:tr>
      <w:tr w:rsidR="00C31F11" w:rsidRPr="00DE2C99" w:rsidTr="006C3F5F">
        <w:tblPrEx>
          <w:tblBorders>
            <w:top w:val="nil"/>
            <w:left w:val="nil"/>
            <w:bottom w:val="nil"/>
            <w:right w:val="nil"/>
            <w:insideH w:val="none" w:sz="0" w:space="0" w:color="auto"/>
            <w:insideV w:val="none" w:sz="0" w:space="0" w:color="auto"/>
          </w:tblBorders>
          <w:tblCellMar>
            <w:left w:w="108" w:type="dxa"/>
            <w:right w:w="108" w:type="dxa"/>
          </w:tblCellMar>
          <w:tblLook w:val="0000" w:firstRow="0" w:lastRow="0" w:firstColumn="0" w:lastColumn="0" w:noHBand="0" w:noVBand="0"/>
        </w:tblPrEx>
        <w:trPr>
          <w:trHeight w:val="162"/>
          <w:jc w:val="center"/>
        </w:trPr>
        <w:tc>
          <w:tcPr>
            <w:tcW w:w="10396" w:type="dxa"/>
            <w:gridSpan w:val="6"/>
            <w:tcBorders>
              <w:top w:val="single" w:sz="6" w:space="0" w:color="000000"/>
              <w:left w:val="single" w:sz="4" w:space="0" w:color="000000"/>
              <w:bottom w:val="single" w:sz="6" w:space="0" w:color="000000"/>
              <w:right w:val="single" w:sz="4" w:space="0" w:color="000000"/>
            </w:tcBorders>
            <w:shd w:val="clear" w:color="auto" w:fill="auto"/>
            <w:vAlign w:val="center"/>
          </w:tcPr>
          <w:p w:rsidR="00C31F11" w:rsidRPr="00DE2C99" w:rsidRDefault="00C31F11" w:rsidP="006C3F5F">
            <w:pPr>
              <w:pStyle w:val="Default"/>
              <w:jc w:val="center"/>
              <w:rPr>
                <w:color w:val="auto"/>
                <w:sz w:val="20"/>
                <w:szCs w:val="20"/>
              </w:rPr>
            </w:pPr>
            <w:r w:rsidRPr="00C31F11">
              <w:rPr>
                <w:b/>
                <w:i/>
                <w:color w:val="auto"/>
                <w:sz w:val="20"/>
                <w:szCs w:val="20"/>
              </w:rPr>
              <w:t>Categoría 3*</w:t>
            </w:r>
          </w:p>
        </w:tc>
      </w:tr>
      <w:tr w:rsidR="006C3F5F" w:rsidRPr="00DE2C99" w:rsidTr="006C3F5F">
        <w:tblPrEx>
          <w:tblBorders>
            <w:top w:val="nil"/>
            <w:left w:val="nil"/>
            <w:bottom w:val="nil"/>
            <w:right w:val="nil"/>
            <w:insideH w:val="none" w:sz="0" w:space="0" w:color="auto"/>
            <w:insideV w:val="none" w:sz="0" w:space="0" w:color="auto"/>
          </w:tblBorders>
          <w:tblCellMar>
            <w:left w:w="108" w:type="dxa"/>
            <w:right w:w="108" w:type="dxa"/>
          </w:tblCellMar>
          <w:tblLook w:val="0000" w:firstRow="0" w:lastRow="0" w:firstColumn="0" w:lastColumn="0" w:noHBand="0" w:noVBand="0"/>
        </w:tblPrEx>
        <w:trPr>
          <w:trHeight w:val="163"/>
          <w:jc w:val="center"/>
        </w:trPr>
        <w:tc>
          <w:tcPr>
            <w:tcW w:w="1555" w:type="dxa"/>
            <w:vMerge w:val="restart"/>
            <w:tcBorders>
              <w:top w:val="single" w:sz="6" w:space="0" w:color="000000"/>
              <w:left w:val="single" w:sz="4" w:space="0" w:color="000000"/>
              <w:bottom w:val="double" w:sz="4" w:space="0" w:color="00B0F0"/>
              <w:right w:val="single" w:sz="4" w:space="0" w:color="000000"/>
            </w:tcBorders>
            <w:shd w:val="clear" w:color="auto" w:fill="auto"/>
            <w:vAlign w:val="center"/>
          </w:tcPr>
          <w:p w:rsidR="006C3F5F" w:rsidRDefault="006C3F5F" w:rsidP="006C3F5F">
            <w:pPr>
              <w:pStyle w:val="Default"/>
              <w:jc w:val="center"/>
              <w:rPr>
                <w:b/>
                <w:bCs/>
                <w:color w:val="auto"/>
                <w:sz w:val="20"/>
                <w:szCs w:val="20"/>
                <w:lang w:val="en-US"/>
              </w:rPr>
            </w:pPr>
            <w:r w:rsidRPr="006C3F5F">
              <w:rPr>
                <w:b/>
                <w:bCs/>
                <w:color w:val="auto"/>
                <w:sz w:val="20"/>
                <w:szCs w:val="20"/>
                <w:lang w:val="es-ES"/>
              </w:rPr>
              <w:t>Buenos Aires</w:t>
            </w:r>
            <w:r w:rsidRPr="006C3F5F">
              <w:rPr>
                <w:b/>
                <w:bCs/>
                <w:color w:val="auto"/>
                <w:sz w:val="20"/>
                <w:szCs w:val="20"/>
                <w:lang w:val="es-ES"/>
              </w:rPr>
              <w:br/>
            </w:r>
            <w:r>
              <w:rPr>
                <w:b/>
                <w:bCs/>
                <w:color w:val="auto"/>
                <w:sz w:val="20"/>
                <w:szCs w:val="20"/>
                <w:lang w:val="es-ES"/>
              </w:rPr>
              <w:t>Iguazú</w:t>
            </w:r>
          </w:p>
        </w:tc>
        <w:tc>
          <w:tcPr>
            <w:tcW w:w="2551" w:type="dxa"/>
            <w:vMerge w:val="restart"/>
            <w:tcBorders>
              <w:top w:val="single" w:sz="6" w:space="0" w:color="000000"/>
              <w:left w:val="single" w:sz="4" w:space="0" w:color="000000"/>
              <w:bottom w:val="double" w:sz="4" w:space="0" w:color="00B0F0"/>
              <w:right w:val="single" w:sz="4" w:space="0" w:color="000000"/>
            </w:tcBorders>
            <w:shd w:val="clear" w:color="auto" w:fill="auto"/>
            <w:vAlign w:val="center"/>
          </w:tcPr>
          <w:p w:rsidR="006C3F5F" w:rsidRDefault="006C3F5F" w:rsidP="006C3F5F">
            <w:pPr>
              <w:pStyle w:val="Default"/>
              <w:jc w:val="center"/>
              <w:rPr>
                <w:b/>
                <w:bCs/>
                <w:color w:val="auto"/>
                <w:sz w:val="20"/>
                <w:szCs w:val="20"/>
                <w:lang w:val="en-US"/>
              </w:rPr>
            </w:pPr>
            <w:r w:rsidRPr="00C31F11">
              <w:rPr>
                <w:b/>
                <w:bCs/>
                <w:color w:val="auto"/>
                <w:sz w:val="20"/>
                <w:szCs w:val="20"/>
                <w:lang w:val="en-US"/>
              </w:rPr>
              <w:t>Two Hotel (Std)</w:t>
            </w:r>
          </w:p>
          <w:p w:rsidR="006C3F5F" w:rsidRPr="00C31F11" w:rsidRDefault="006C3F5F" w:rsidP="006C3F5F">
            <w:pPr>
              <w:pStyle w:val="Default"/>
              <w:jc w:val="center"/>
              <w:rPr>
                <w:color w:val="auto"/>
                <w:sz w:val="20"/>
                <w:szCs w:val="20"/>
                <w:lang w:val="en-US"/>
              </w:rPr>
            </w:pPr>
            <w:r w:rsidRPr="00C31F11">
              <w:rPr>
                <w:b/>
                <w:bCs/>
                <w:color w:val="auto"/>
                <w:sz w:val="20"/>
                <w:szCs w:val="20"/>
                <w:lang w:val="en-US"/>
              </w:rPr>
              <w:t>Village Cataratas (Std)</w:t>
            </w:r>
          </w:p>
        </w:tc>
        <w:tc>
          <w:tcPr>
            <w:tcW w:w="2835" w:type="dxa"/>
            <w:tcBorders>
              <w:top w:val="single" w:sz="6" w:space="0" w:color="000000"/>
              <w:left w:val="single" w:sz="4" w:space="0" w:color="000000"/>
              <w:bottom w:val="single" w:sz="6" w:space="0" w:color="32484D"/>
              <w:right w:val="single" w:sz="4" w:space="0" w:color="000000"/>
            </w:tcBorders>
            <w:shd w:val="clear" w:color="auto" w:fill="auto"/>
            <w:vAlign w:val="center"/>
          </w:tcPr>
          <w:p w:rsidR="006C3F5F" w:rsidRPr="00DE2C99" w:rsidRDefault="006C3F5F" w:rsidP="000C1897">
            <w:pPr>
              <w:pStyle w:val="Default"/>
              <w:jc w:val="center"/>
              <w:rPr>
                <w:color w:val="auto"/>
                <w:sz w:val="20"/>
                <w:szCs w:val="20"/>
              </w:rPr>
            </w:pPr>
            <w:r w:rsidRPr="00DE2C99">
              <w:rPr>
                <w:color w:val="auto"/>
                <w:sz w:val="20"/>
                <w:szCs w:val="20"/>
              </w:rPr>
              <w:t>01 MAR / 31 MAR</w:t>
            </w:r>
          </w:p>
        </w:tc>
        <w:tc>
          <w:tcPr>
            <w:tcW w:w="1134" w:type="dxa"/>
            <w:tcBorders>
              <w:top w:val="single" w:sz="6" w:space="0" w:color="000000"/>
              <w:left w:val="single" w:sz="4" w:space="0" w:color="000000"/>
              <w:bottom w:val="single" w:sz="6" w:space="0" w:color="32484D"/>
              <w:right w:val="single" w:sz="4" w:space="0" w:color="000000"/>
            </w:tcBorders>
            <w:shd w:val="clear" w:color="auto" w:fill="auto"/>
            <w:vAlign w:val="center"/>
          </w:tcPr>
          <w:p w:rsidR="006C3F5F" w:rsidRPr="00C31F11" w:rsidRDefault="006C3F5F" w:rsidP="000C1897">
            <w:pPr>
              <w:pStyle w:val="Default"/>
              <w:jc w:val="center"/>
              <w:rPr>
                <w:color w:val="auto"/>
                <w:sz w:val="20"/>
                <w:szCs w:val="20"/>
              </w:rPr>
            </w:pPr>
            <w:r w:rsidRPr="00C31F11">
              <w:rPr>
                <w:bCs/>
                <w:color w:val="auto"/>
                <w:sz w:val="20"/>
                <w:szCs w:val="20"/>
              </w:rPr>
              <w:t>593</w:t>
            </w:r>
          </w:p>
        </w:tc>
        <w:tc>
          <w:tcPr>
            <w:tcW w:w="996" w:type="dxa"/>
            <w:tcBorders>
              <w:top w:val="single" w:sz="6" w:space="0" w:color="000000"/>
              <w:left w:val="single" w:sz="4" w:space="0" w:color="000000"/>
              <w:bottom w:val="single" w:sz="6" w:space="0" w:color="32484D"/>
              <w:right w:val="single" w:sz="4" w:space="0" w:color="000000"/>
            </w:tcBorders>
            <w:shd w:val="clear" w:color="auto" w:fill="auto"/>
            <w:vAlign w:val="center"/>
          </w:tcPr>
          <w:p w:rsidR="006C3F5F" w:rsidRPr="00C31F11" w:rsidRDefault="006C3F5F" w:rsidP="000C1897">
            <w:pPr>
              <w:pStyle w:val="Default"/>
              <w:jc w:val="center"/>
              <w:rPr>
                <w:color w:val="auto"/>
                <w:sz w:val="20"/>
                <w:szCs w:val="20"/>
              </w:rPr>
            </w:pPr>
            <w:r w:rsidRPr="00C31F11">
              <w:rPr>
                <w:bCs/>
                <w:color w:val="auto"/>
                <w:sz w:val="20"/>
                <w:szCs w:val="20"/>
              </w:rPr>
              <w:t>354</w:t>
            </w:r>
          </w:p>
        </w:tc>
        <w:tc>
          <w:tcPr>
            <w:tcW w:w="1325" w:type="dxa"/>
            <w:tcBorders>
              <w:top w:val="single" w:sz="6" w:space="0" w:color="000000"/>
              <w:left w:val="single" w:sz="4" w:space="0" w:color="000000"/>
              <w:bottom w:val="single" w:sz="6" w:space="0" w:color="32484D"/>
              <w:right w:val="single" w:sz="4" w:space="0" w:color="000000"/>
            </w:tcBorders>
            <w:shd w:val="clear" w:color="auto" w:fill="auto"/>
            <w:vAlign w:val="center"/>
          </w:tcPr>
          <w:p w:rsidR="006C3F5F" w:rsidRPr="00C31F11" w:rsidRDefault="006C3F5F" w:rsidP="000C1897">
            <w:pPr>
              <w:pStyle w:val="Default"/>
              <w:jc w:val="center"/>
              <w:rPr>
                <w:color w:val="auto"/>
                <w:sz w:val="20"/>
                <w:szCs w:val="20"/>
              </w:rPr>
            </w:pPr>
            <w:r w:rsidRPr="00C31F11">
              <w:rPr>
                <w:bCs/>
                <w:color w:val="auto"/>
                <w:sz w:val="20"/>
                <w:szCs w:val="20"/>
              </w:rPr>
              <w:t>345</w:t>
            </w:r>
          </w:p>
        </w:tc>
      </w:tr>
      <w:tr w:rsidR="006C3F5F" w:rsidRPr="00DE2C99" w:rsidTr="006C3F5F">
        <w:tblPrEx>
          <w:tblBorders>
            <w:top w:val="nil"/>
            <w:left w:val="nil"/>
            <w:bottom w:val="nil"/>
            <w:right w:val="nil"/>
            <w:insideH w:val="none" w:sz="0" w:space="0" w:color="auto"/>
            <w:insideV w:val="none" w:sz="0" w:space="0" w:color="auto"/>
          </w:tblBorders>
          <w:tblCellMar>
            <w:left w:w="108" w:type="dxa"/>
            <w:right w:w="108" w:type="dxa"/>
          </w:tblCellMar>
          <w:tblLook w:val="0000" w:firstRow="0" w:lastRow="0" w:firstColumn="0" w:lastColumn="0" w:noHBand="0" w:noVBand="0"/>
        </w:tblPrEx>
        <w:trPr>
          <w:trHeight w:val="163"/>
          <w:jc w:val="center"/>
        </w:trPr>
        <w:tc>
          <w:tcPr>
            <w:tcW w:w="1555" w:type="dxa"/>
            <w:vMerge/>
            <w:tcBorders>
              <w:top w:val="single" w:sz="4" w:space="0" w:color="000000"/>
              <w:left w:val="single" w:sz="4" w:space="0" w:color="000000"/>
              <w:bottom w:val="double" w:sz="4" w:space="0" w:color="00B0F0"/>
              <w:right w:val="single" w:sz="4" w:space="0" w:color="000000"/>
            </w:tcBorders>
            <w:shd w:val="clear" w:color="auto" w:fill="auto"/>
            <w:vAlign w:val="center"/>
          </w:tcPr>
          <w:p w:rsidR="006C3F5F" w:rsidRPr="00DE2C99" w:rsidRDefault="006C3F5F" w:rsidP="000C1897">
            <w:pPr>
              <w:pStyle w:val="Default"/>
              <w:jc w:val="center"/>
              <w:rPr>
                <w:color w:val="auto"/>
                <w:sz w:val="20"/>
                <w:szCs w:val="20"/>
              </w:rPr>
            </w:pPr>
          </w:p>
        </w:tc>
        <w:tc>
          <w:tcPr>
            <w:tcW w:w="2551" w:type="dxa"/>
            <w:vMerge/>
            <w:tcBorders>
              <w:top w:val="single" w:sz="4" w:space="0" w:color="000000"/>
              <w:left w:val="single" w:sz="4" w:space="0" w:color="000000"/>
              <w:bottom w:val="double" w:sz="4" w:space="0" w:color="00B0F0"/>
              <w:right w:val="single" w:sz="4" w:space="0" w:color="000000"/>
            </w:tcBorders>
            <w:shd w:val="clear" w:color="auto" w:fill="auto"/>
            <w:vAlign w:val="center"/>
          </w:tcPr>
          <w:p w:rsidR="006C3F5F" w:rsidRPr="00DE2C99" w:rsidRDefault="006C3F5F" w:rsidP="000C1897">
            <w:pPr>
              <w:pStyle w:val="Default"/>
              <w:jc w:val="center"/>
              <w:rPr>
                <w:color w:val="auto"/>
                <w:sz w:val="20"/>
                <w:szCs w:val="20"/>
              </w:rPr>
            </w:pPr>
          </w:p>
        </w:tc>
        <w:tc>
          <w:tcPr>
            <w:tcW w:w="2835" w:type="dxa"/>
            <w:tcBorders>
              <w:top w:val="single" w:sz="6" w:space="0" w:color="32484D"/>
              <w:left w:val="single" w:sz="4" w:space="0" w:color="000000"/>
              <w:bottom w:val="single" w:sz="6" w:space="0" w:color="32484D"/>
              <w:right w:val="single" w:sz="4" w:space="0" w:color="000000"/>
            </w:tcBorders>
            <w:shd w:val="clear" w:color="auto" w:fill="auto"/>
            <w:vAlign w:val="center"/>
          </w:tcPr>
          <w:p w:rsidR="006C3F5F" w:rsidRPr="00DE2C99" w:rsidRDefault="006C3F5F" w:rsidP="000C1897">
            <w:pPr>
              <w:pStyle w:val="Default"/>
              <w:jc w:val="center"/>
              <w:rPr>
                <w:color w:val="auto"/>
                <w:sz w:val="20"/>
                <w:szCs w:val="20"/>
              </w:rPr>
            </w:pPr>
            <w:r w:rsidRPr="00DE2C99">
              <w:rPr>
                <w:color w:val="auto"/>
                <w:sz w:val="20"/>
                <w:szCs w:val="20"/>
              </w:rPr>
              <w:t>01 ABR / 06 JUL</w:t>
            </w:r>
          </w:p>
        </w:tc>
        <w:tc>
          <w:tcPr>
            <w:tcW w:w="1134" w:type="dxa"/>
            <w:tcBorders>
              <w:top w:val="single" w:sz="6" w:space="0" w:color="32484D"/>
              <w:left w:val="single" w:sz="4" w:space="0" w:color="000000"/>
              <w:bottom w:val="single" w:sz="6" w:space="0" w:color="32484D"/>
              <w:right w:val="single" w:sz="4" w:space="0" w:color="000000"/>
            </w:tcBorders>
            <w:shd w:val="clear" w:color="auto" w:fill="auto"/>
            <w:vAlign w:val="center"/>
          </w:tcPr>
          <w:p w:rsidR="006C3F5F" w:rsidRPr="00C31F11" w:rsidRDefault="006C3F5F" w:rsidP="000C1897">
            <w:pPr>
              <w:pStyle w:val="Default"/>
              <w:jc w:val="center"/>
              <w:rPr>
                <w:color w:val="auto"/>
                <w:sz w:val="20"/>
                <w:szCs w:val="20"/>
              </w:rPr>
            </w:pPr>
            <w:r w:rsidRPr="00C31F11">
              <w:rPr>
                <w:bCs/>
                <w:color w:val="auto"/>
                <w:sz w:val="20"/>
                <w:szCs w:val="20"/>
              </w:rPr>
              <w:t>609</w:t>
            </w:r>
          </w:p>
        </w:tc>
        <w:tc>
          <w:tcPr>
            <w:tcW w:w="996" w:type="dxa"/>
            <w:tcBorders>
              <w:top w:val="single" w:sz="6" w:space="0" w:color="32484D"/>
              <w:left w:val="single" w:sz="4" w:space="0" w:color="000000"/>
              <w:bottom w:val="single" w:sz="6" w:space="0" w:color="32484D"/>
              <w:right w:val="single" w:sz="4" w:space="0" w:color="000000"/>
            </w:tcBorders>
            <w:shd w:val="clear" w:color="auto" w:fill="auto"/>
            <w:vAlign w:val="center"/>
          </w:tcPr>
          <w:p w:rsidR="006C3F5F" w:rsidRPr="00C31F11" w:rsidRDefault="006C3F5F" w:rsidP="000C1897">
            <w:pPr>
              <w:pStyle w:val="Default"/>
              <w:jc w:val="center"/>
              <w:rPr>
                <w:color w:val="auto"/>
                <w:sz w:val="20"/>
                <w:szCs w:val="20"/>
              </w:rPr>
            </w:pPr>
            <w:r w:rsidRPr="00C31F11">
              <w:rPr>
                <w:bCs/>
                <w:color w:val="auto"/>
                <w:sz w:val="20"/>
                <w:szCs w:val="20"/>
              </w:rPr>
              <w:t>362</w:t>
            </w:r>
          </w:p>
        </w:tc>
        <w:tc>
          <w:tcPr>
            <w:tcW w:w="1325" w:type="dxa"/>
            <w:tcBorders>
              <w:top w:val="single" w:sz="6" w:space="0" w:color="32484D"/>
              <w:left w:val="single" w:sz="4" w:space="0" w:color="000000"/>
              <w:bottom w:val="single" w:sz="6" w:space="0" w:color="32484D"/>
              <w:right w:val="single" w:sz="4" w:space="0" w:color="000000"/>
            </w:tcBorders>
            <w:shd w:val="clear" w:color="auto" w:fill="auto"/>
            <w:vAlign w:val="center"/>
          </w:tcPr>
          <w:p w:rsidR="006C3F5F" w:rsidRPr="00C31F11" w:rsidRDefault="006C3F5F" w:rsidP="000C1897">
            <w:pPr>
              <w:pStyle w:val="Default"/>
              <w:jc w:val="center"/>
              <w:rPr>
                <w:color w:val="auto"/>
                <w:sz w:val="20"/>
                <w:szCs w:val="20"/>
              </w:rPr>
            </w:pPr>
            <w:r w:rsidRPr="00C31F11">
              <w:rPr>
                <w:bCs/>
                <w:color w:val="auto"/>
                <w:sz w:val="20"/>
                <w:szCs w:val="20"/>
              </w:rPr>
              <w:t>352</w:t>
            </w:r>
          </w:p>
        </w:tc>
      </w:tr>
      <w:tr w:rsidR="006C3F5F" w:rsidRPr="00DE2C99" w:rsidTr="006C3F5F">
        <w:tblPrEx>
          <w:tblBorders>
            <w:top w:val="nil"/>
            <w:left w:val="nil"/>
            <w:bottom w:val="nil"/>
            <w:right w:val="nil"/>
            <w:insideH w:val="none" w:sz="0" w:space="0" w:color="auto"/>
            <w:insideV w:val="none" w:sz="0" w:space="0" w:color="auto"/>
          </w:tblBorders>
          <w:tblCellMar>
            <w:left w:w="108" w:type="dxa"/>
            <w:right w:w="108" w:type="dxa"/>
          </w:tblCellMar>
          <w:tblLook w:val="0000" w:firstRow="0" w:lastRow="0" w:firstColumn="0" w:lastColumn="0" w:noHBand="0" w:noVBand="0"/>
        </w:tblPrEx>
        <w:trPr>
          <w:trHeight w:val="162"/>
          <w:jc w:val="center"/>
        </w:trPr>
        <w:tc>
          <w:tcPr>
            <w:tcW w:w="1555" w:type="dxa"/>
            <w:vMerge/>
            <w:tcBorders>
              <w:top w:val="single" w:sz="4" w:space="0" w:color="000000"/>
              <w:left w:val="single" w:sz="4" w:space="0" w:color="000000"/>
              <w:bottom w:val="double" w:sz="4" w:space="0" w:color="00B0F0"/>
              <w:right w:val="single" w:sz="4" w:space="0" w:color="000000"/>
            </w:tcBorders>
            <w:shd w:val="clear" w:color="auto" w:fill="auto"/>
            <w:vAlign w:val="center"/>
          </w:tcPr>
          <w:p w:rsidR="006C3F5F" w:rsidRPr="00DE2C99" w:rsidRDefault="006C3F5F" w:rsidP="000C1897">
            <w:pPr>
              <w:pStyle w:val="Default"/>
              <w:jc w:val="center"/>
              <w:rPr>
                <w:color w:val="auto"/>
                <w:sz w:val="20"/>
                <w:szCs w:val="20"/>
              </w:rPr>
            </w:pPr>
          </w:p>
        </w:tc>
        <w:tc>
          <w:tcPr>
            <w:tcW w:w="2551" w:type="dxa"/>
            <w:vMerge/>
            <w:tcBorders>
              <w:top w:val="single" w:sz="4" w:space="0" w:color="000000"/>
              <w:left w:val="single" w:sz="4" w:space="0" w:color="000000"/>
              <w:bottom w:val="double" w:sz="4" w:space="0" w:color="00B0F0"/>
              <w:right w:val="single" w:sz="4" w:space="0" w:color="000000"/>
            </w:tcBorders>
            <w:shd w:val="clear" w:color="auto" w:fill="auto"/>
            <w:vAlign w:val="center"/>
          </w:tcPr>
          <w:p w:rsidR="006C3F5F" w:rsidRPr="00DE2C99" w:rsidRDefault="006C3F5F" w:rsidP="000C1897">
            <w:pPr>
              <w:pStyle w:val="Default"/>
              <w:jc w:val="center"/>
              <w:rPr>
                <w:color w:val="auto"/>
                <w:sz w:val="20"/>
                <w:szCs w:val="20"/>
              </w:rPr>
            </w:pPr>
          </w:p>
        </w:tc>
        <w:tc>
          <w:tcPr>
            <w:tcW w:w="2835" w:type="dxa"/>
            <w:tcBorders>
              <w:top w:val="single" w:sz="6" w:space="0" w:color="32484D"/>
              <w:left w:val="single" w:sz="4" w:space="0" w:color="000000"/>
              <w:bottom w:val="single" w:sz="4" w:space="0" w:color="32484D"/>
              <w:right w:val="single" w:sz="4" w:space="0" w:color="000000"/>
            </w:tcBorders>
            <w:shd w:val="clear" w:color="auto" w:fill="auto"/>
            <w:vAlign w:val="center"/>
          </w:tcPr>
          <w:p w:rsidR="006C3F5F" w:rsidRPr="00DE2C99" w:rsidRDefault="006C3F5F" w:rsidP="000C1897">
            <w:pPr>
              <w:pStyle w:val="Default"/>
              <w:jc w:val="center"/>
              <w:rPr>
                <w:color w:val="auto"/>
                <w:sz w:val="20"/>
                <w:szCs w:val="20"/>
              </w:rPr>
            </w:pPr>
            <w:r w:rsidRPr="00DE2C99">
              <w:rPr>
                <w:color w:val="auto"/>
                <w:sz w:val="20"/>
                <w:szCs w:val="20"/>
              </w:rPr>
              <w:t>07 JUL / 04 AGO</w:t>
            </w:r>
          </w:p>
        </w:tc>
        <w:tc>
          <w:tcPr>
            <w:tcW w:w="1134" w:type="dxa"/>
            <w:tcBorders>
              <w:top w:val="single" w:sz="6" w:space="0" w:color="32484D"/>
              <w:left w:val="single" w:sz="4" w:space="0" w:color="000000"/>
              <w:bottom w:val="single" w:sz="4" w:space="0" w:color="32484D"/>
              <w:right w:val="single" w:sz="4" w:space="0" w:color="000000"/>
            </w:tcBorders>
            <w:shd w:val="clear" w:color="auto" w:fill="auto"/>
            <w:vAlign w:val="center"/>
          </w:tcPr>
          <w:p w:rsidR="006C3F5F" w:rsidRPr="00C31F11" w:rsidRDefault="006C3F5F" w:rsidP="000C1897">
            <w:pPr>
              <w:pStyle w:val="Default"/>
              <w:jc w:val="center"/>
              <w:rPr>
                <w:color w:val="auto"/>
                <w:sz w:val="20"/>
                <w:szCs w:val="20"/>
              </w:rPr>
            </w:pPr>
            <w:r w:rsidRPr="00C31F11">
              <w:rPr>
                <w:bCs/>
                <w:color w:val="auto"/>
                <w:sz w:val="20"/>
                <w:szCs w:val="20"/>
              </w:rPr>
              <w:t>700</w:t>
            </w:r>
          </w:p>
        </w:tc>
        <w:tc>
          <w:tcPr>
            <w:tcW w:w="996" w:type="dxa"/>
            <w:tcBorders>
              <w:top w:val="single" w:sz="6" w:space="0" w:color="32484D"/>
              <w:left w:val="single" w:sz="4" w:space="0" w:color="000000"/>
              <w:bottom w:val="single" w:sz="4" w:space="0" w:color="32484D"/>
              <w:right w:val="single" w:sz="4" w:space="0" w:color="000000"/>
            </w:tcBorders>
            <w:shd w:val="clear" w:color="auto" w:fill="auto"/>
            <w:vAlign w:val="center"/>
          </w:tcPr>
          <w:p w:rsidR="006C3F5F" w:rsidRPr="00C31F11" w:rsidRDefault="006C3F5F" w:rsidP="000C1897">
            <w:pPr>
              <w:pStyle w:val="Default"/>
              <w:jc w:val="center"/>
              <w:rPr>
                <w:color w:val="auto"/>
                <w:sz w:val="20"/>
                <w:szCs w:val="20"/>
              </w:rPr>
            </w:pPr>
            <w:r w:rsidRPr="00C31F11">
              <w:rPr>
                <w:bCs/>
                <w:color w:val="auto"/>
                <w:sz w:val="20"/>
                <w:szCs w:val="20"/>
              </w:rPr>
              <w:t>417</w:t>
            </w:r>
          </w:p>
        </w:tc>
        <w:tc>
          <w:tcPr>
            <w:tcW w:w="1325" w:type="dxa"/>
            <w:tcBorders>
              <w:top w:val="single" w:sz="6" w:space="0" w:color="32484D"/>
              <w:left w:val="single" w:sz="4" w:space="0" w:color="000000"/>
              <w:bottom w:val="single" w:sz="4" w:space="0" w:color="32484D"/>
              <w:right w:val="single" w:sz="4" w:space="0" w:color="000000"/>
            </w:tcBorders>
            <w:shd w:val="clear" w:color="auto" w:fill="auto"/>
            <w:vAlign w:val="center"/>
          </w:tcPr>
          <w:p w:rsidR="006C3F5F" w:rsidRPr="00C31F11" w:rsidRDefault="006C3F5F" w:rsidP="000C1897">
            <w:pPr>
              <w:pStyle w:val="Default"/>
              <w:jc w:val="center"/>
              <w:rPr>
                <w:color w:val="auto"/>
                <w:sz w:val="20"/>
                <w:szCs w:val="20"/>
              </w:rPr>
            </w:pPr>
            <w:r w:rsidRPr="00C31F11">
              <w:rPr>
                <w:bCs/>
                <w:color w:val="auto"/>
                <w:sz w:val="20"/>
                <w:szCs w:val="20"/>
              </w:rPr>
              <w:t>401</w:t>
            </w:r>
          </w:p>
        </w:tc>
      </w:tr>
      <w:tr w:rsidR="006C3F5F" w:rsidRPr="00DE2C99" w:rsidTr="006C3F5F">
        <w:tblPrEx>
          <w:tblBorders>
            <w:top w:val="nil"/>
            <w:left w:val="nil"/>
            <w:bottom w:val="nil"/>
            <w:right w:val="nil"/>
            <w:insideH w:val="none" w:sz="0" w:space="0" w:color="auto"/>
            <w:insideV w:val="none" w:sz="0" w:space="0" w:color="auto"/>
          </w:tblBorders>
          <w:tblCellMar>
            <w:left w:w="108" w:type="dxa"/>
            <w:right w:w="108" w:type="dxa"/>
          </w:tblCellMar>
          <w:tblLook w:val="0000" w:firstRow="0" w:lastRow="0" w:firstColumn="0" w:lastColumn="0" w:noHBand="0" w:noVBand="0"/>
        </w:tblPrEx>
        <w:trPr>
          <w:trHeight w:val="163"/>
          <w:jc w:val="center"/>
        </w:trPr>
        <w:tc>
          <w:tcPr>
            <w:tcW w:w="1555" w:type="dxa"/>
            <w:vMerge/>
            <w:tcBorders>
              <w:top w:val="single" w:sz="4" w:space="0" w:color="000000"/>
              <w:left w:val="single" w:sz="4" w:space="0" w:color="000000"/>
              <w:bottom w:val="double" w:sz="4" w:space="0" w:color="00B0F0"/>
              <w:right w:val="single" w:sz="4" w:space="0" w:color="000000"/>
            </w:tcBorders>
            <w:shd w:val="clear" w:color="auto" w:fill="auto"/>
            <w:vAlign w:val="center"/>
          </w:tcPr>
          <w:p w:rsidR="006C3F5F" w:rsidRPr="00DE2C99" w:rsidRDefault="006C3F5F" w:rsidP="000C1897">
            <w:pPr>
              <w:pStyle w:val="Default"/>
              <w:jc w:val="center"/>
              <w:rPr>
                <w:color w:val="auto"/>
                <w:sz w:val="20"/>
                <w:szCs w:val="20"/>
              </w:rPr>
            </w:pPr>
          </w:p>
        </w:tc>
        <w:tc>
          <w:tcPr>
            <w:tcW w:w="2551" w:type="dxa"/>
            <w:vMerge/>
            <w:tcBorders>
              <w:top w:val="single" w:sz="4" w:space="0" w:color="000000"/>
              <w:left w:val="single" w:sz="4" w:space="0" w:color="000000"/>
              <w:bottom w:val="double" w:sz="4" w:space="0" w:color="00B0F0"/>
              <w:right w:val="single" w:sz="4" w:space="0" w:color="000000"/>
            </w:tcBorders>
            <w:shd w:val="clear" w:color="auto" w:fill="auto"/>
            <w:vAlign w:val="center"/>
          </w:tcPr>
          <w:p w:rsidR="006C3F5F" w:rsidRPr="00DE2C99" w:rsidRDefault="006C3F5F" w:rsidP="000C1897">
            <w:pPr>
              <w:pStyle w:val="Default"/>
              <w:jc w:val="center"/>
              <w:rPr>
                <w:color w:val="auto"/>
                <w:sz w:val="20"/>
                <w:szCs w:val="20"/>
              </w:rPr>
            </w:pPr>
          </w:p>
        </w:tc>
        <w:tc>
          <w:tcPr>
            <w:tcW w:w="2835" w:type="dxa"/>
            <w:tcBorders>
              <w:top w:val="single" w:sz="4" w:space="0" w:color="32484D"/>
              <w:left w:val="single" w:sz="4" w:space="0" w:color="000000"/>
              <w:bottom w:val="single" w:sz="6" w:space="0" w:color="32484D"/>
              <w:right w:val="single" w:sz="4" w:space="0" w:color="000000"/>
            </w:tcBorders>
            <w:shd w:val="clear" w:color="auto" w:fill="auto"/>
            <w:vAlign w:val="center"/>
          </w:tcPr>
          <w:p w:rsidR="006C3F5F" w:rsidRPr="00DE2C99" w:rsidRDefault="006C3F5F" w:rsidP="000C1897">
            <w:pPr>
              <w:pStyle w:val="Default"/>
              <w:jc w:val="center"/>
              <w:rPr>
                <w:color w:val="auto"/>
                <w:sz w:val="20"/>
                <w:szCs w:val="20"/>
              </w:rPr>
            </w:pPr>
            <w:r w:rsidRPr="00DE2C99">
              <w:rPr>
                <w:color w:val="auto"/>
                <w:sz w:val="20"/>
                <w:szCs w:val="20"/>
              </w:rPr>
              <w:t>05 AGO / 31 AGO</w:t>
            </w:r>
          </w:p>
        </w:tc>
        <w:tc>
          <w:tcPr>
            <w:tcW w:w="1134" w:type="dxa"/>
            <w:tcBorders>
              <w:top w:val="single" w:sz="4" w:space="0" w:color="32484D"/>
              <w:left w:val="single" w:sz="4" w:space="0" w:color="000000"/>
              <w:bottom w:val="single" w:sz="6" w:space="0" w:color="32484D"/>
              <w:right w:val="single" w:sz="4" w:space="0" w:color="000000"/>
            </w:tcBorders>
            <w:shd w:val="clear" w:color="auto" w:fill="auto"/>
            <w:vAlign w:val="center"/>
          </w:tcPr>
          <w:p w:rsidR="006C3F5F" w:rsidRPr="00C31F11" w:rsidRDefault="006C3F5F" w:rsidP="000C1897">
            <w:pPr>
              <w:pStyle w:val="Default"/>
              <w:jc w:val="center"/>
              <w:rPr>
                <w:color w:val="auto"/>
                <w:sz w:val="20"/>
                <w:szCs w:val="20"/>
              </w:rPr>
            </w:pPr>
            <w:r w:rsidRPr="00C31F11">
              <w:rPr>
                <w:bCs/>
                <w:color w:val="auto"/>
                <w:sz w:val="20"/>
                <w:szCs w:val="20"/>
              </w:rPr>
              <w:t>627</w:t>
            </w:r>
          </w:p>
        </w:tc>
        <w:tc>
          <w:tcPr>
            <w:tcW w:w="996" w:type="dxa"/>
            <w:tcBorders>
              <w:top w:val="single" w:sz="4" w:space="0" w:color="32484D"/>
              <w:left w:val="single" w:sz="4" w:space="0" w:color="000000"/>
              <w:bottom w:val="single" w:sz="6" w:space="0" w:color="32484D"/>
              <w:right w:val="single" w:sz="4" w:space="0" w:color="000000"/>
            </w:tcBorders>
            <w:shd w:val="clear" w:color="auto" w:fill="auto"/>
            <w:vAlign w:val="center"/>
          </w:tcPr>
          <w:p w:rsidR="006C3F5F" w:rsidRPr="00C31F11" w:rsidRDefault="006C3F5F" w:rsidP="000C1897">
            <w:pPr>
              <w:pStyle w:val="Default"/>
              <w:jc w:val="center"/>
              <w:rPr>
                <w:color w:val="auto"/>
                <w:sz w:val="20"/>
                <w:szCs w:val="20"/>
              </w:rPr>
            </w:pPr>
            <w:r w:rsidRPr="00C31F11">
              <w:rPr>
                <w:bCs/>
                <w:color w:val="auto"/>
                <w:sz w:val="20"/>
                <w:szCs w:val="20"/>
              </w:rPr>
              <w:t>380</w:t>
            </w:r>
          </w:p>
        </w:tc>
        <w:tc>
          <w:tcPr>
            <w:tcW w:w="1325" w:type="dxa"/>
            <w:tcBorders>
              <w:top w:val="single" w:sz="4" w:space="0" w:color="32484D"/>
              <w:left w:val="single" w:sz="4" w:space="0" w:color="000000"/>
              <w:bottom w:val="single" w:sz="6" w:space="0" w:color="32484D"/>
              <w:right w:val="single" w:sz="4" w:space="0" w:color="000000"/>
            </w:tcBorders>
            <w:shd w:val="clear" w:color="auto" w:fill="auto"/>
            <w:vAlign w:val="center"/>
          </w:tcPr>
          <w:p w:rsidR="006C3F5F" w:rsidRPr="00C31F11" w:rsidRDefault="006C3F5F" w:rsidP="000C1897">
            <w:pPr>
              <w:pStyle w:val="Default"/>
              <w:jc w:val="center"/>
              <w:rPr>
                <w:color w:val="auto"/>
                <w:sz w:val="20"/>
                <w:szCs w:val="20"/>
              </w:rPr>
            </w:pPr>
            <w:r w:rsidRPr="00C31F11">
              <w:rPr>
                <w:bCs/>
                <w:color w:val="auto"/>
                <w:sz w:val="20"/>
                <w:szCs w:val="20"/>
              </w:rPr>
              <w:t>371</w:t>
            </w:r>
          </w:p>
        </w:tc>
      </w:tr>
      <w:tr w:rsidR="006C3F5F" w:rsidRPr="00DE2C99" w:rsidTr="006C3F5F">
        <w:tblPrEx>
          <w:tblBorders>
            <w:top w:val="nil"/>
            <w:left w:val="nil"/>
            <w:bottom w:val="nil"/>
            <w:right w:val="nil"/>
            <w:insideH w:val="none" w:sz="0" w:space="0" w:color="auto"/>
            <w:insideV w:val="none" w:sz="0" w:space="0" w:color="auto"/>
          </w:tblBorders>
          <w:tblCellMar>
            <w:left w:w="108" w:type="dxa"/>
            <w:right w:w="108" w:type="dxa"/>
          </w:tblCellMar>
          <w:tblLook w:val="0000" w:firstRow="0" w:lastRow="0" w:firstColumn="0" w:lastColumn="0" w:noHBand="0" w:noVBand="0"/>
        </w:tblPrEx>
        <w:trPr>
          <w:trHeight w:val="163"/>
          <w:jc w:val="center"/>
        </w:trPr>
        <w:tc>
          <w:tcPr>
            <w:tcW w:w="1555" w:type="dxa"/>
            <w:vMerge/>
            <w:tcBorders>
              <w:top w:val="single" w:sz="4" w:space="0" w:color="000000"/>
              <w:left w:val="single" w:sz="4" w:space="0" w:color="000000"/>
              <w:bottom w:val="double" w:sz="4" w:space="0" w:color="00B0F0"/>
              <w:right w:val="single" w:sz="4" w:space="0" w:color="000000"/>
            </w:tcBorders>
            <w:shd w:val="clear" w:color="auto" w:fill="auto"/>
            <w:vAlign w:val="center"/>
          </w:tcPr>
          <w:p w:rsidR="006C3F5F" w:rsidRPr="00DE2C99" w:rsidRDefault="006C3F5F" w:rsidP="000C1897">
            <w:pPr>
              <w:pStyle w:val="Default"/>
              <w:jc w:val="center"/>
              <w:rPr>
                <w:color w:val="auto"/>
                <w:sz w:val="20"/>
                <w:szCs w:val="20"/>
              </w:rPr>
            </w:pPr>
          </w:p>
        </w:tc>
        <w:tc>
          <w:tcPr>
            <w:tcW w:w="2551" w:type="dxa"/>
            <w:vMerge/>
            <w:tcBorders>
              <w:top w:val="single" w:sz="4" w:space="0" w:color="000000"/>
              <w:left w:val="single" w:sz="4" w:space="0" w:color="000000"/>
              <w:bottom w:val="double" w:sz="4" w:space="0" w:color="00B0F0"/>
              <w:right w:val="single" w:sz="4" w:space="0" w:color="000000"/>
            </w:tcBorders>
            <w:shd w:val="clear" w:color="auto" w:fill="auto"/>
            <w:vAlign w:val="center"/>
          </w:tcPr>
          <w:p w:rsidR="006C3F5F" w:rsidRPr="00DE2C99" w:rsidRDefault="006C3F5F" w:rsidP="000C1897">
            <w:pPr>
              <w:pStyle w:val="Default"/>
              <w:jc w:val="center"/>
              <w:rPr>
                <w:color w:val="auto"/>
                <w:sz w:val="20"/>
                <w:szCs w:val="20"/>
              </w:rPr>
            </w:pPr>
          </w:p>
        </w:tc>
        <w:tc>
          <w:tcPr>
            <w:tcW w:w="2835" w:type="dxa"/>
            <w:tcBorders>
              <w:top w:val="single" w:sz="6" w:space="0" w:color="32484D"/>
              <w:left w:val="single" w:sz="4" w:space="0" w:color="000000"/>
              <w:bottom w:val="double" w:sz="4" w:space="0" w:color="00B0F0"/>
              <w:right w:val="single" w:sz="4" w:space="0" w:color="000000"/>
            </w:tcBorders>
            <w:shd w:val="clear" w:color="auto" w:fill="auto"/>
            <w:vAlign w:val="center"/>
          </w:tcPr>
          <w:p w:rsidR="006C3F5F" w:rsidRPr="00DE2C99" w:rsidRDefault="006C3F5F" w:rsidP="000C1897">
            <w:pPr>
              <w:pStyle w:val="Default"/>
              <w:jc w:val="center"/>
              <w:rPr>
                <w:color w:val="auto"/>
                <w:sz w:val="20"/>
                <w:szCs w:val="20"/>
              </w:rPr>
            </w:pPr>
            <w:r w:rsidRPr="00DE2C99">
              <w:rPr>
                <w:color w:val="auto"/>
                <w:sz w:val="20"/>
                <w:szCs w:val="20"/>
              </w:rPr>
              <w:t xml:space="preserve">01 SEP </w:t>
            </w:r>
            <w:r>
              <w:rPr>
                <w:color w:val="auto"/>
                <w:sz w:val="20"/>
                <w:szCs w:val="20"/>
              </w:rPr>
              <w:t xml:space="preserve">2018 </w:t>
            </w:r>
            <w:r w:rsidRPr="00DE2C99">
              <w:rPr>
                <w:color w:val="auto"/>
                <w:sz w:val="20"/>
                <w:szCs w:val="20"/>
              </w:rPr>
              <w:t>/ 28 FEB 2019</w:t>
            </w:r>
          </w:p>
        </w:tc>
        <w:tc>
          <w:tcPr>
            <w:tcW w:w="1134" w:type="dxa"/>
            <w:tcBorders>
              <w:top w:val="single" w:sz="6" w:space="0" w:color="32484D"/>
              <w:left w:val="single" w:sz="4" w:space="0" w:color="000000"/>
              <w:bottom w:val="double" w:sz="4" w:space="0" w:color="00B0F0"/>
              <w:right w:val="single" w:sz="4" w:space="0" w:color="000000"/>
            </w:tcBorders>
            <w:shd w:val="clear" w:color="auto" w:fill="auto"/>
            <w:vAlign w:val="center"/>
          </w:tcPr>
          <w:p w:rsidR="006C3F5F" w:rsidRPr="00C31F11" w:rsidRDefault="006C3F5F" w:rsidP="000C1897">
            <w:pPr>
              <w:pStyle w:val="Default"/>
              <w:jc w:val="center"/>
              <w:rPr>
                <w:color w:val="auto"/>
                <w:sz w:val="20"/>
                <w:szCs w:val="20"/>
              </w:rPr>
            </w:pPr>
            <w:r w:rsidRPr="00C31F11">
              <w:rPr>
                <w:bCs/>
                <w:color w:val="auto"/>
                <w:sz w:val="20"/>
                <w:szCs w:val="20"/>
              </w:rPr>
              <w:t>670</w:t>
            </w:r>
          </w:p>
        </w:tc>
        <w:tc>
          <w:tcPr>
            <w:tcW w:w="996" w:type="dxa"/>
            <w:tcBorders>
              <w:top w:val="single" w:sz="6" w:space="0" w:color="32484D"/>
              <w:left w:val="single" w:sz="4" w:space="0" w:color="000000"/>
              <w:bottom w:val="double" w:sz="4" w:space="0" w:color="00B0F0"/>
              <w:right w:val="single" w:sz="4" w:space="0" w:color="000000"/>
            </w:tcBorders>
            <w:shd w:val="clear" w:color="auto" w:fill="auto"/>
            <w:vAlign w:val="center"/>
          </w:tcPr>
          <w:p w:rsidR="006C3F5F" w:rsidRPr="00C31F11" w:rsidRDefault="006C3F5F" w:rsidP="000C1897">
            <w:pPr>
              <w:pStyle w:val="Default"/>
              <w:jc w:val="center"/>
              <w:rPr>
                <w:color w:val="auto"/>
                <w:sz w:val="20"/>
                <w:szCs w:val="20"/>
              </w:rPr>
            </w:pPr>
            <w:r w:rsidRPr="00C31F11">
              <w:rPr>
                <w:bCs/>
                <w:color w:val="auto"/>
                <w:sz w:val="20"/>
                <w:szCs w:val="20"/>
              </w:rPr>
              <w:t>412</w:t>
            </w:r>
          </w:p>
        </w:tc>
        <w:tc>
          <w:tcPr>
            <w:tcW w:w="1325" w:type="dxa"/>
            <w:tcBorders>
              <w:top w:val="single" w:sz="6" w:space="0" w:color="32484D"/>
              <w:left w:val="single" w:sz="4" w:space="0" w:color="000000"/>
              <w:bottom w:val="double" w:sz="4" w:space="0" w:color="00B0F0"/>
              <w:right w:val="single" w:sz="4" w:space="0" w:color="000000"/>
            </w:tcBorders>
            <w:shd w:val="clear" w:color="auto" w:fill="auto"/>
            <w:vAlign w:val="center"/>
          </w:tcPr>
          <w:p w:rsidR="006C3F5F" w:rsidRPr="00C31F11" w:rsidRDefault="006C3F5F" w:rsidP="000C1897">
            <w:pPr>
              <w:pStyle w:val="Default"/>
              <w:jc w:val="center"/>
              <w:rPr>
                <w:color w:val="auto"/>
                <w:sz w:val="20"/>
                <w:szCs w:val="20"/>
              </w:rPr>
            </w:pPr>
            <w:r w:rsidRPr="00C31F11">
              <w:rPr>
                <w:bCs/>
                <w:color w:val="auto"/>
                <w:sz w:val="20"/>
                <w:szCs w:val="20"/>
              </w:rPr>
              <w:t>398</w:t>
            </w:r>
          </w:p>
        </w:tc>
      </w:tr>
    </w:tbl>
    <w:p w:rsidR="0076167D" w:rsidRDefault="0076167D" w:rsidP="0031111D">
      <w:pPr>
        <w:rPr>
          <w:rFonts w:ascii="Arial" w:hAnsi="Arial" w:cs="Arial"/>
          <w:sz w:val="20"/>
          <w:szCs w:val="18"/>
          <w:shd w:val="clear" w:color="auto" w:fill="FFFFFF"/>
        </w:rPr>
      </w:pPr>
    </w:p>
    <w:p w:rsidR="00083C61" w:rsidRPr="00D51CEF" w:rsidRDefault="00083C61" w:rsidP="0031111D">
      <w:pPr>
        <w:rPr>
          <w:rFonts w:ascii="Arial" w:hAnsi="Arial" w:cs="Arial"/>
          <w:sz w:val="20"/>
          <w:szCs w:val="18"/>
          <w:shd w:val="clear" w:color="auto" w:fill="FFFFFF"/>
        </w:rPr>
      </w:pPr>
    </w:p>
    <w:p w:rsidR="009530A3" w:rsidRPr="00D51CEF" w:rsidRDefault="00E41D5A" w:rsidP="00BF327F">
      <w:pPr>
        <w:rPr>
          <w:rFonts w:ascii="Arial" w:hAnsi="Arial" w:cs="Arial"/>
          <w:sz w:val="22"/>
          <w:szCs w:val="22"/>
          <w:lang w:val="en-US"/>
        </w:rPr>
      </w:pPr>
      <w:r w:rsidRPr="00D51CEF">
        <w:rPr>
          <w:rFonts w:ascii="Arial" w:hAnsi="Arial" w:cs="Arial"/>
          <w:noProof/>
          <w:sz w:val="22"/>
          <w:szCs w:val="22"/>
          <w:lang w:val="es-CO" w:eastAsia="es-CO"/>
        </w:rPr>
        <mc:AlternateContent>
          <mc:Choice Requires="wps">
            <w:drawing>
              <wp:anchor distT="0" distB="0" distL="114300" distR="114300" simplePos="0" relativeHeight="251667456" behindDoc="0" locked="0" layoutInCell="1" allowOverlap="1" wp14:anchorId="2A06C8E9" wp14:editId="378CB2FE">
                <wp:simplePos x="0" y="0"/>
                <wp:positionH relativeFrom="column">
                  <wp:posOffset>635</wp:posOffset>
                </wp:positionH>
                <wp:positionV relativeFrom="paragraph">
                  <wp:posOffset>0</wp:posOffset>
                </wp:positionV>
                <wp:extent cx="1829435" cy="342900"/>
                <wp:effectExtent l="0" t="0" r="24765" b="38100"/>
                <wp:wrapThrough wrapText="bothSides">
                  <wp:wrapPolygon edited="0">
                    <wp:start x="0" y="0"/>
                    <wp:lineTo x="0" y="22400"/>
                    <wp:lineTo x="21593" y="22400"/>
                    <wp:lineTo x="21593" y="0"/>
                    <wp:lineTo x="0" y="0"/>
                  </wp:wrapPolygon>
                </wp:wrapThrough>
                <wp:docPr id="10" name="Rectángulo 10"/>
                <wp:cNvGraphicFramePr/>
                <a:graphic xmlns:a="http://schemas.openxmlformats.org/drawingml/2006/main">
                  <a:graphicData uri="http://schemas.microsoft.com/office/word/2010/wordprocessingShape">
                    <wps:wsp>
                      <wps:cNvSpPr/>
                      <wps:spPr>
                        <a:xfrm>
                          <a:off x="0" y="0"/>
                          <a:ext cx="1829435" cy="342900"/>
                        </a:xfrm>
                        <a:prstGeom prst="rect">
                          <a:avLst/>
                        </a:prstGeom>
                        <a:solidFill>
                          <a:srgbClr val="0AD0F9"/>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E213A" w:rsidRPr="00484471" w:rsidRDefault="002E213A" w:rsidP="00484471">
                            <w:pPr>
                              <w:jc w:val="center"/>
                              <w:rPr>
                                <w:b/>
                                <w:sz w:val="26"/>
                                <w:szCs w:val="26"/>
                                <w:lang w:val="es-ES"/>
                              </w:rPr>
                            </w:pPr>
                            <w:r w:rsidRPr="00484471">
                              <w:rPr>
                                <w:b/>
                                <w:sz w:val="26"/>
                                <w:szCs w:val="26"/>
                                <w:lang w:val="es-ES"/>
                              </w:rPr>
                              <w:t>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6C8E9" id="Rectángulo 10" o:spid="_x0000_s1027" style="position:absolute;margin-left:.05pt;margin-top:0;width:144.0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" fillcolor="#0ad0f9" strokecolor="#404040 [2429]" strokeweight="1pt">
                <v:textbox>
                  <w:txbxContent>
                    <w:p w:rsidR="002E213A" w:rsidRPr="00484471" w:rsidRDefault="002E213A" w:rsidP="00484471">
                      <w:pPr>
                        <w:jc w:val="center"/>
                        <w:rPr>
                          <w:b/>
                          <w:sz w:val="26"/>
                          <w:szCs w:val="26"/>
                          <w:lang w:val="es-ES"/>
                        </w:rPr>
                      </w:pPr>
                      <w:r w:rsidRPr="00484471">
                        <w:rPr>
                          <w:b/>
                          <w:sz w:val="26"/>
                          <w:szCs w:val="26"/>
                          <w:lang w:val="es-ES"/>
                        </w:rPr>
                        <w:t>INCLUYE</w:t>
                      </w:r>
                    </w:p>
                  </w:txbxContent>
                </v:textbox>
                <w10:wrap type="through"/>
              </v:rect>
            </w:pict>
          </mc:Fallback>
        </mc:AlternateContent>
      </w:r>
    </w:p>
    <w:p w:rsidR="009530A3" w:rsidRPr="00D51CEF" w:rsidRDefault="009530A3" w:rsidP="00BF327F">
      <w:pPr>
        <w:rPr>
          <w:rFonts w:ascii="Arial" w:hAnsi="Arial" w:cs="Arial"/>
          <w:sz w:val="22"/>
          <w:szCs w:val="22"/>
          <w:lang w:val="en-US"/>
        </w:rPr>
      </w:pPr>
    </w:p>
    <w:p w:rsidR="0006425B" w:rsidRPr="00D51CEF" w:rsidRDefault="0006425B" w:rsidP="00BF327F">
      <w:pPr>
        <w:rPr>
          <w:rFonts w:ascii="Arial" w:hAnsi="Arial" w:cs="Arial"/>
          <w:sz w:val="22"/>
          <w:szCs w:val="22"/>
          <w:lang w:val="en-US"/>
        </w:rPr>
      </w:pPr>
    </w:p>
    <w:p w:rsidR="00A61DC5" w:rsidRPr="0076167D" w:rsidRDefault="00A61DC5" w:rsidP="0076167D">
      <w:pPr>
        <w:pStyle w:val="Prrafodelista"/>
        <w:numPr>
          <w:ilvl w:val="0"/>
          <w:numId w:val="38"/>
        </w:numPr>
        <w:rPr>
          <w:rFonts w:ascii="Arial" w:hAnsi="Arial" w:cs="Arial"/>
          <w:sz w:val="20"/>
        </w:rPr>
      </w:pPr>
      <w:r w:rsidRPr="0076167D">
        <w:rPr>
          <w:rFonts w:ascii="Arial" w:hAnsi="Arial" w:cs="Arial"/>
          <w:sz w:val="20"/>
        </w:rPr>
        <w:t xml:space="preserve">03 Noches de Alojamiento en Hotel seleccionado en Buenos Aires. </w:t>
      </w:r>
    </w:p>
    <w:p w:rsidR="00A61DC5" w:rsidRPr="0076167D" w:rsidRDefault="00A61DC5" w:rsidP="0076167D">
      <w:pPr>
        <w:pStyle w:val="Prrafodelista"/>
        <w:numPr>
          <w:ilvl w:val="0"/>
          <w:numId w:val="38"/>
        </w:numPr>
        <w:rPr>
          <w:rFonts w:ascii="Arial" w:hAnsi="Arial" w:cs="Arial"/>
          <w:sz w:val="20"/>
        </w:rPr>
      </w:pPr>
      <w:r w:rsidRPr="0076167D">
        <w:rPr>
          <w:rFonts w:ascii="Arial" w:hAnsi="Arial" w:cs="Arial"/>
          <w:sz w:val="20"/>
        </w:rPr>
        <w:t xml:space="preserve">Traslados Aeropuerto BUE / Hotel / Aeropuerto BUE SIB. </w:t>
      </w:r>
    </w:p>
    <w:p w:rsidR="00A61DC5" w:rsidRPr="0076167D" w:rsidRDefault="00A61DC5" w:rsidP="0076167D">
      <w:pPr>
        <w:pStyle w:val="Prrafodelista"/>
        <w:numPr>
          <w:ilvl w:val="0"/>
          <w:numId w:val="38"/>
        </w:numPr>
        <w:rPr>
          <w:rFonts w:ascii="Arial" w:hAnsi="Arial" w:cs="Arial"/>
          <w:sz w:val="20"/>
        </w:rPr>
      </w:pPr>
      <w:r w:rsidRPr="0076167D">
        <w:rPr>
          <w:rFonts w:ascii="Arial" w:hAnsi="Arial" w:cs="Arial"/>
          <w:sz w:val="20"/>
        </w:rPr>
        <w:t xml:space="preserve">City Tour (Medio Día) SIB con Guía en Español. </w:t>
      </w:r>
    </w:p>
    <w:p w:rsidR="00A61DC5" w:rsidRPr="0076167D" w:rsidRDefault="00A61DC5" w:rsidP="0076167D">
      <w:pPr>
        <w:pStyle w:val="Prrafodelista"/>
        <w:numPr>
          <w:ilvl w:val="0"/>
          <w:numId w:val="38"/>
        </w:numPr>
        <w:rPr>
          <w:rFonts w:ascii="Arial" w:hAnsi="Arial" w:cs="Arial"/>
          <w:sz w:val="20"/>
        </w:rPr>
      </w:pPr>
      <w:r w:rsidRPr="0076167D">
        <w:rPr>
          <w:rFonts w:ascii="Arial" w:hAnsi="Arial" w:cs="Arial"/>
          <w:sz w:val="20"/>
        </w:rPr>
        <w:t xml:space="preserve">Copa de Bienvenida en Casino Flotante de Puerto Madero. </w:t>
      </w:r>
    </w:p>
    <w:p w:rsidR="00A61DC5" w:rsidRPr="0076167D" w:rsidRDefault="00A61DC5" w:rsidP="0076167D">
      <w:pPr>
        <w:pStyle w:val="Prrafodelista"/>
        <w:numPr>
          <w:ilvl w:val="0"/>
          <w:numId w:val="38"/>
        </w:numPr>
        <w:rPr>
          <w:rFonts w:ascii="Arial" w:hAnsi="Arial" w:cs="Arial"/>
          <w:sz w:val="20"/>
        </w:rPr>
      </w:pPr>
      <w:r w:rsidRPr="0076167D">
        <w:rPr>
          <w:rFonts w:ascii="Arial" w:hAnsi="Arial" w:cs="Arial"/>
          <w:sz w:val="20"/>
        </w:rPr>
        <w:lastRenderedPageBreak/>
        <w:t xml:space="preserve">Cuponera de descuento en Shoppings. </w:t>
      </w:r>
    </w:p>
    <w:p w:rsidR="00A61DC5" w:rsidRPr="0076167D" w:rsidRDefault="00A61DC5" w:rsidP="0076167D">
      <w:pPr>
        <w:pStyle w:val="Prrafodelista"/>
        <w:numPr>
          <w:ilvl w:val="0"/>
          <w:numId w:val="38"/>
        </w:numPr>
        <w:rPr>
          <w:rFonts w:ascii="Arial" w:hAnsi="Arial" w:cs="Arial"/>
          <w:sz w:val="20"/>
        </w:rPr>
      </w:pPr>
      <w:r w:rsidRPr="0076167D">
        <w:rPr>
          <w:rFonts w:ascii="Arial" w:hAnsi="Arial" w:cs="Arial"/>
          <w:sz w:val="20"/>
        </w:rPr>
        <w:t xml:space="preserve">Desayunos e Impuestos. </w:t>
      </w:r>
    </w:p>
    <w:p w:rsidR="00A61DC5" w:rsidRPr="0076167D" w:rsidRDefault="00A61DC5" w:rsidP="0076167D">
      <w:pPr>
        <w:pStyle w:val="Prrafodelista"/>
        <w:numPr>
          <w:ilvl w:val="0"/>
          <w:numId w:val="38"/>
        </w:numPr>
        <w:rPr>
          <w:rFonts w:ascii="Arial" w:hAnsi="Arial" w:cs="Arial"/>
          <w:sz w:val="20"/>
        </w:rPr>
      </w:pPr>
      <w:r w:rsidRPr="0076167D">
        <w:rPr>
          <w:rFonts w:ascii="Arial" w:hAnsi="Arial" w:cs="Arial"/>
          <w:sz w:val="20"/>
        </w:rPr>
        <w:t xml:space="preserve">02 Noches de Alojamiento en Hotel seleccionado en Puerto Iguazú. </w:t>
      </w:r>
    </w:p>
    <w:p w:rsidR="00A61DC5" w:rsidRPr="0076167D" w:rsidRDefault="00A61DC5" w:rsidP="0076167D">
      <w:pPr>
        <w:pStyle w:val="Prrafodelista"/>
        <w:numPr>
          <w:ilvl w:val="0"/>
          <w:numId w:val="38"/>
        </w:numPr>
        <w:rPr>
          <w:rFonts w:ascii="Arial" w:hAnsi="Arial" w:cs="Arial"/>
          <w:sz w:val="20"/>
        </w:rPr>
      </w:pPr>
      <w:r w:rsidRPr="0076167D">
        <w:rPr>
          <w:rFonts w:ascii="Arial" w:hAnsi="Arial" w:cs="Arial"/>
          <w:sz w:val="20"/>
        </w:rPr>
        <w:t xml:space="preserve">Traslados Aeropuerto IGR / Hotel / Aeropuerto IGR SIB.  </w:t>
      </w:r>
    </w:p>
    <w:p w:rsidR="00A61DC5" w:rsidRPr="0076167D" w:rsidRDefault="00A61DC5" w:rsidP="0076167D">
      <w:pPr>
        <w:pStyle w:val="Prrafodelista"/>
        <w:numPr>
          <w:ilvl w:val="0"/>
          <w:numId w:val="38"/>
        </w:numPr>
        <w:rPr>
          <w:rFonts w:ascii="Arial" w:hAnsi="Arial" w:cs="Arial"/>
          <w:sz w:val="20"/>
        </w:rPr>
      </w:pPr>
      <w:r w:rsidRPr="0076167D">
        <w:rPr>
          <w:rFonts w:ascii="Arial" w:hAnsi="Arial" w:cs="Arial"/>
          <w:sz w:val="20"/>
        </w:rPr>
        <w:t xml:space="preserve">Excursión Cataratas Brasil SIB con ticket de ingreso incluido. </w:t>
      </w:r>
    </w:p>
    <w:p w:rsidR="00A61DC5" w:rsidRPr="0076167D" w:rsidRDefault="00A61DC5" w:rsidP="0076167D">
      <w:pPr>
        <w:pStyle w:val="Prrafodelista"/>
        <w:numPr>
          <w:ilvl w:val="0"/>
          <w:numId w:val="38"/>
        </w:numPr>
        <w:rPr>
          <w:rFonts w:ascii="Arial" w:hAnsi="Arial" w:cs="Arial"/>
          <w:sz w:val="20"/>
        </w:rPr>
      </w:pPr>
      <w:r w:rsidRPr="0076167D">
        <w:rPr>
          <w:rFonts w:ascii="Arial" w:hAnsi="Arial" w:cs="Arial"/>
          <w:sz w:val="20"/>
        </w:rPr>
        <w:t>Excursión Cataratas Argentina SIB con ticket de ingreso incluido.</w:t>
      </w:r>
    </w:p>
    <w:p w:rsidR="005738C7" w:rsidRPr="00D51CEF" w:rsidRDefault="00FB6FD4" w:rsidP="005738C7">
      <w:pPr>
        <w:rPr>
          <w:rFonts w:ascii="Arial" w:hAnsi="Arial" w:cs="Arial"/>
          <w:sz w:val="22"/>
          <w:szCs w:val="22"/>
        </w:rPr>
      </w:pPr>
      <w:r w:rsidRPr="00D51CEF">
        <w:rPr>
          <w:rFonts w:ascii="Arial" w:hAnsi="Arial" w:cs="Arial"/>
          <w:noProof/>
          <w:sz w:val="22"/>
          <w:szCs w:val="22"/>
          <w:lang w:val="es-CO" w:eastAsia="es-CO"/>
        </w:rPr>
        <mc:AlternateContent>
          <mc:Choice Requires="wps">
            <w:drawing>
              <wp:anchor distT="0" distB="0" distL="114300" distR="114300" simplePos="0" relativeHeight="251669504" behindDoc="0" locked="0" layoutInCell="1" allowOverlap="1" wp14:anchorId="20D5F62F" wp14:editId="0CE8C1C9">
                <wp:simplePos x="0" y="0"/>
                <wp:positionH relativeFrom="column">
                  <wp:posOffset>3810</wp:posOffset>
                </wp:positionH>
                <wp:positionV relativeFrom="paragraph">
                  <wp:posOffset>99060</wp:posOffset>
                </wp:positionV>
                <wp:extent cx="1829435" cy="342900"/>
                <wp:effectExtent l="0" t="0" r="24765" b="38100"/>
                <wp:wrapThrough wrapText="bothSides">
                  <wp:wrapPolygon edited="0">
                    <wp:start x="0" y="0"/>
                    <wp:lineTo x="0" y="22400"/>
                    <wp:lineTo x="21593" y="22400"/>
                    <wp:lineTo x="21593" y="0"/>
                    <wp:lineTo x="0" y="0"/>
                  </wp:wrapPolygon>
                </wp:wrapThrough>
                <wp:docPr id="11" name="Rectángulo 11"/>
                <wp:cNvGraphicFramePr/>
                <a:graphic xmlns:a="http://schemas.openxmlformats.org/drawingml/2006/main">
                  <a:graphicData uri="http://schemas.microsoft.com/office/word/2010/wordprocessingShape">
                    <wps:wsp>
                      <wps:cNvSpPr/>
                      <wps:spPr>
                        <a:xfrm>
                          <a:off x="0" y="0"/>
                          <a:ext cx="1829435" cy="342900"/>
                        </a:xfrm>
                        <a:prstGeom prst="rect">
                          <a:avLst/>
                        </a:prstGeom>
                        <a:solidFill>
                          <a:srgbClr val="0AD0F9"/>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E213A" w:rsidRPr="001C7073" w:rsidRDefault="002E213A" w:rsidP="00484471">
                            <w:pPr>
                              <w:jc w:val="center"/>
                              <w:rPr>
                                <w:b/>
                                <w:sz w:val="26"/>
                                <w:szCs w:val="26"/>
                                <w:lang w:val="es-ES"/>
                              </w:rPr>
                            </w:pPr>
                            <w:r>
                              <w:rPr>
                                <w:b/>
                                <w:sz w:val="26"/>
                                <w:szCs w:val="26"/>
                                <w:lang w:val="es-ES"/>
                              </w:rPr>
                              <w:t>NO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5F62F" id="Rectángulo 11" o:spid="_x0000_s1028" style="position:absolute;margin-left:.3pt;margin-top:7.8pt;width:144.0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" fillcolor="#0ad0f9" strokecolor="#404040 [2429]" strokeweight="1pt">
                <v:textbox>
                  <w:txbxContent>
                    <w:p w:rsidR="002E213A" w:rsidRPr="001C7073" w:rsidRDefault="002E213A" w:rsidP="00484471">
                      <w:pPr>
                        <w:jc w:val="center"/>
                        <w:rPr>
                          <w:b/>
                          <w:sz w:val="26"/>
                          <w:szCs w:val="26"/>
                          <w:lang w:val="es-ES"/>
                        </w:rPr>
                      </w:pPr>
                      <w:r>
                        <w:rPr>
                          <w:b/>
                          <w:sz w:val="26"/>
                          <w:szCs w:val="26"/>
                          <w:lang w:val="es-ES"/>
                        </w:rPr>
                        <w:t>NO INCLUYE</w:t>
                      </w:r>
                    </w:p>
                  </w:txbxContent>
                </v:textbox>
                <w10:wrap type="through"/>
              </v:rect>
            </w:pict>
          </mc:Fallback>
        </mc:AlternateContent>
      </w:r>
    </w:p>
    <w:p w:rsidR="005738C7" w:rsidRPr="00D51CEF" w:rsidRDefault="005738C7" w:rsidP="005738C7">
      <w:pPr>
        <w:rPr>
          <w:rFonts w:ascii="Arial" w:hAnsi="Arial" w:cs="Arial"/>
          <w:sz w:val="22"/>
          <w:szCs w:val="22"/>
        </w:rPr>
      </w:pPr>
    </w:p>
    <w:p w:rsidR="0006425B" w:rsidRPr="00D51CEF" w:rsidRDefault="0006425B" w:rsidP="005738C7">
      <w:pPr>
        <w:rPr>
          <w:rFonts w:ascii="Arial" w:hAnsi="Arial" w:cs="Arial"/>
          <w:sz w:val="22"/>
          <w:szCs w:val="22"/>
        </w:rPr>
      </w:pPr>
    </w:p>
    <w:p w:rsidR="00911CC4" w:rsidRPr="00D51CEF" w:rsidRDefault="00911CC4" w:rsidP="005738C7">
      <w:pPr>
        <w:rPr>
          <w:rFonts w:ascii="Arial" w:hAnsi="Arial" w:cs="Arial"/>
          <w:sz w:val="22"/>
          <w:szCs w:val="22"/>
        </w:rPr>
      </w:pPr>
    </w:p>
    <w:p w:rsidR="006C3F5F" w:rsidRDefault="006C3F5F" w:rsidP="006C3F5F">
      <w:pPr>
        <w:pStyle w:val="Prrafodelista"/>
        <w:numPr>
          <w:ilvl w:val="0"/>
          <w:numId w:val="12"/>
        </w:numPr>
        <w:spacing w:line="240" w:lineRule="auto"/>
        <w:rPr>
          <w:rFonts w:ascii="Arial" w:hAnsi="Arial" w:cs="Arial"/>
          <w:sz w:val="20"/>
          <w:szCs w:val="20"/>
        </w:rPr>
      </w:pPr>
      <w:r w:rsidRPr="00465EDF">
        <w:rPr>
          <w:rFonts w:ascii="Arial" w:hAnsi="Arial" w:cs="Arial"/>
          <w:sz w:val="20"/>
          <w:szCs w:val="20"/>
        </w:rPr>
        <w:t>Tiquetes aéreos  / Consu</w:t>
      </w:r>
      <w:r>
        <w:rPr>
          <w:rFonts w:ascii="Arial" w:hAnsi="Arial" w:cs="Arial"/>
          <w:sz w:val="20"/>
          <w:szCs w:val="20"/>
        </w:rPr>
        <w:t>lte nuestras tarifas especiales.</w:t>
      </w:r>
    </w:p>
    <w:p w:rsidR="006C3F5F" w:rsidRDefault="006C3F5F" w:rsidP="006C3F5F">
      <w:pPr>
        <w:pStyle w:val="Prrafodelista"/>
        <w:numPr>
          <w:ilvl w:val="0"/>
          <w:numId w:val="12"/>
        </w:numPr>
        <w:spacing w:line="240" w:lineRule="auto"/>
        <w:jc w:val="both"/>
        <w:rPr>
          <w:rFonts w:ascii="Arial" w:hAnsi="Arial" w:cs="Arial"/>
          <w:sz w:val="20"/>
          <w:szCs w:val="20"/>
        </w:rPr>
      </w:pPr>
      <w:r w:rsidRPr="000A7EF2">
        <w:rPr>
          <w:rFonts w:ascii="Arial" w:hAnsi="Arial" w:cs="Arial"/>
          <w:sz w:val="20"/>
          <w:szCs w:val="20"/>
        </w:rPr>
        <w:t xml:space="preserve">Propinas para maleteros, transportistas, guías y meseros. </w:t>
      </w:r>
    </w:p>
    <w:p w:rsidR="006C3F5F" w:rsidRDefault="006C3F5F" w:rsidP="006C3F5F">
      <w:pPr>
        <w:pStyle w:val="Prrafodelista"/>
        <w:numPr>
          <w:ilvl w:val="0"/>
          <w:numId w:val="12"/>
        </w:numPr>
        <w:rPr>
          <w:rFonts w:ascii="Arial" w:hAnsi="Arial" w:cs="Arial"/>
          <w:sz w:val="20"/>
          <w:szCs w:val="20"/>
        </w:rPr>
      </w:pPr>
      <w:r>
        <w:rPr>
          <w:rFonts w:ascii="Arial" w:hAnsi="Arial" w:cs="Arial"/>
          <w:sz w:val="20"/>
          <w:szCs w:val="20"/>
        </w:rPr>
        <w:t>Opcionales, consulte nuestras tarifas al final del programa.</w:t>
      </w:r>
    </w:p>
    <w:p w:rsidR="006C3F5F" w:rsidRDefault="006C3F5F" w:rsidP="006C3F5F">
      <w:pPr>
        <w:pStyle w:val="Prrafodelista"/>
        <w:numPr>
          <w:ilvl w:val="0"/>
          <w:numId w:val="12"/>
        </w:numPr>
        <w:spacing w:line="240" w:lineRule="auto"/>
        <w:jc w:val="both"/>
        <w:rPr>
          <w:rFonts w:ascii="Arial" w:hAnsi="Arial" w:cs="Arial"/>
          <w:sz w:val="20"/>
          <w:szCs w:val="20"/>
        </w:rPr>
      </w:pPr>
      <w:r w:rsidRPr="000A7EF2">
        <w:rPr>
          <w:rFonts w:ascii="Arial" w:hAnsi="Arial" w:cs="Arial"/>
          <w:sz w:val="20"/>
          <w:szCs w:val="20"/>
        </w:rPr>
        <w:t>Visita a Museos (cerrados los días lunes).</w:t>
      </w:r>
    </w:p>
    <w:p w:rsidR="006C3F5F" w:rsidRDefault="006C3F5F" w:rsidP="006C3F5F">
      <w:pPr>
        <w:pStyle w:val="Prrafodelista"/>
        <w:numPr>
          <w:ilvl w:val="0"/>
          <w:numId w:val="12"/>
        </w:numPr>
        <w:spacing w:line="240" w:lineRule="auto"/>
        <w:jc w:val="both"/>
        <w:rPr>
          <w:rFonts w:ascii="Arial" w:hAnsi="Arial" w:cs="Arial"/>
          <w:sz w:val="20"/>
          <w:szCs w:val="20"/>
        </w:rPr>
      </w:pPr>
      <w:r w:rsidRPr="00316F71">
        <w:rPr>
          <w:rFonts w:ascii="Arial" w:hAnsi="Arial" w:cs="Arial"/>
          <w:color w:val="000000" w:themeColor="text1"/>
          <w:sz w:val="20"/>
          <w:szCs w:val="20"/>
        </w:rPr>
        <w:t>2</w:t>
      </w:r>
      <w:r>
        <w:rPr>
          <w:rFonts w:ascii="Arial" w:hAnsi="Arial" w:cs="Arial"/>
          <w:sz w:val="20"/>
          <w:szCs w:val="20"/>
        </w:rPr>
        <w:t>%</w:t>
      </w:r>
      <w:r w:rsidRPr="00316F71">
        <w:rPr>
          <w:rFonts w:ascii="Arial" w:hAnsi="Arial" w:cs="Arial"/>
          <w:sz w:val="20"/>
          <w:szCs w:val="20"/>
        </w:rPr>
        <w:t xml:space="preserve"> costos </w:t>
      </w:r>
      <w:r>
        <w:rPr>
          <w:rFonts w:ascii="Arial" w:hAnsi="Arial" w:cs="Arial"/>
          <w:sz w:val="20"/>
          <w:szCs w:val="20"/>
        </w:rPr>
        <w:t>bancarios</w:t>
      </w:r>
      <w:r w:rsidRPr="00316F71">
        <w:rPr>
          <w:rFonts w:ascii="Arial" w:hAnsi="Arial" w:cs="Arial"/>
          <w:sz w:val="20"/>
          <w:szCs w:val="20"/>
        </w:rPr>
        <w:t xml:space="preserve">. </w:t>
      </w:r>
    </w:p>
    <w:p w:rsidR="006C3F5F" w:rsidRDefault="006C3F5F" w:rsidP="006C3F5F">
      <w:pPr>
        <w:pStyle w:val="Prrafodelista"/>
        <w:numPr>
          <w:ilvl w:val="0"/>
          <w:numId w:val="12"/>
        </w:numPr>
        <w:rPr>
          <w:rFonts w:ascii="Arial" w:hAnsi="Arial" w:cs="Arial"/>
          <w:sz w:val="20"/>
          <w:szCs w:val="20"/>
        </w:rPr>
      </w:pPr>
      <w:r w:rsidRPr="006A057F">
        <w:rPr>
          <w:rFonts w:ascii="Arial" w:hAnsi="Arial" w:cs="Arial"/>
          <w:sz w:val="20"/>
          <w:szCs w:val="20"/>
        </w:rPr>
        <w:t>Gastos, alimentac</w:t>
      </w:r>
      <w:r w:rsidR="00083C61">
        <w:rPr>
          <w:rFonts w:ascii="Arial" w:hAnsi="Arial" w:cs="Arial"/>
          <w:sz w:val="20"/>
          <w:szCs w:val="20"/>
        </w:rPr>
        <w:t>ión y servicios no mencionados.</w:t>
      </w:r>
    </w:p>
    <w:p w:rsidR="00083C61" w:rsidRPr="00083C61" w:rsidRDefault="00083C61" w:rsidP="00083C61">
      <w:pPr>
        <w:pStyle w:val="Prrafodelista"/>
        <w:numPr>
          <w:ilvl w:val="0"/>
          <w:numId w:val="12"/>
        </w:numPr>
        <w:spacing w:after="90" w:line="240" w:lineRule="atLeast"/>
        <w:ind w:right="135"/>
        <w:textAlignment w:val="top"/>
        <w:rPr>
          <w:rFonts w:ascii="Arial" w:hAnsi="Arial" w:cs="Arial"/>
          <w:sz w:val="20"/>
          <w:szCs w:val="20"/>
        </w:rPr>
      </w:pPr>
      <w:r w:rsidRPr="009D28F9">
        <w:rPr>
          <w:rFonts w:ascii="Arial" w:hAnsi="Arial" w:cs="Arial"/>
          <w:sz w:val="20"/>
          <w:szCs w:val="20"/>
        </w:rPr>
        <w:t>Tasa ecoturística en Puerto Iguazú.</w:t>
      </w:r>
    </w:p>
    <w:p w:rsidR="006C3F5F" w:rsidRPr="00264656" w:rsidRDefault="006C3F5F" w:rsidP="006C3F5F">
      <w:pPr>
        <w:pStyle w:val="Prrafodelista"/>
        <w:numPr>
          <w:ilvl w:val="0"/>
          <w:numId w:val="12"/>
        </w:numPr>
        <w:spacing w:line="240" w:lineRule="auto"/>
        <w:jc w:val="both"/>
        <w:rPr>
          <w:rFonts w:ascii="Arial" w:hAnsi="Arial" w:cs="Arial"/>
          <w:sz w:val="20"/>
          <w:szCs w:val="20"/>
        </w:rPr>
      </w:pPr>
      <w:r>
        <w:rPr>
          <w:rFonts w:ascii="Arial" w:hAnsi="Arial" w:cs="Arial"/>
          <w:sz w:val="20"/>
          <w:szCs w:val="20"/>
        </w:rPr>
        <w:t>T</w:t>
      </w:r>
      <w:r w:rsidRPr="00AC1FC9">
        <w:rPr>
          <w:rFonts w:ascii="Arial" w:hAnsi="Arial" w:cs="Arial"/>
          <w:sz w:val="20"/>
          <w:szCs w:val="20"/>
        </w:rPr>
        <w:t>arjeta de asistencia médica Assist Card  por todos los días del plan (</w:t>
      </w:r>
      <w:r>
        <w:rPr>
          <w:rFonts w:ascii="Arial" w:hAnsi="Arial" w:cs="Arial"/>
          <w:sz w:val="20"/>
          <w:szCs w:val="20"/>
        </w:rPr>
        <w:t>p</w:t>
      </w:r>
      <w:r w:rsidRPr="00AC1FC9">
        <w:rPr>
          <w:rFonts w:ascii="Arial" w:hAnsi="Arial" w:cs="Arial"/>
          <w:sz w:val="20"/>
          <w:szCs w:val="20"/>
        </w:rPr>
        <w:t>ersonas mayores de 69 años, aplica suplemento).</w:t>
      </w:r>
    </w:p>
    <w:p w:rsidR="0076167D" w:rsidRDefault="0076167D" w:rsidP="0076167D">
      <w:pPr>
        <w:rPr>
          <w:rFonts w:ascii="Arial" w:hAnsi="Arial" w:cs="Arial"/>
          <w:sz w:val="20"/>
          <w:szCs w:val="20"/>
          <w:lang w:val="es-ES"/>
        </w:rPr>
      </w:pPr>
      <w:r w:rsidRPr="00A932B5">
        <w:rPr>
          <w:rFonts w:ascii="Arial" w:hAnsi="Arial" w:cs="Arial"/>
          <w:noProof/>
          <w:sz w:val="20"/>
          <w:szCs w:val="20"/>
          <w:lang w:val="es-CO" w:eastAsia="es-CO"/>
        </w:rPr>
        <mc:AlternateContent>
          <mc:Choice Requires="wps">
            <w:drawing>
              <wp:anchor distT="0" distB="0" distL="114300" distR="114300" simplePos="0" relativeHeight="251685888" behindDoc="0" locked="0" layoutInCell="1" allowOverlap="1" wp14:anchorId="27E44E2C" wp14:editId="7C97B90F">
                <wp:simplePos x="0" y="0"/>
                <wp:positionH relativeFrom="margin">
                  <wp:align>left</wp:align>
                </wp:positionH>
                <wp:positionV relativeFrom="paragraph">
                  <wp:posOffset>53975</wp:posOffset>
                </wp:positionV>
                <wp:extent cx="1829435" cy="342900"/>
                <wp:effectExtent l="0" t="0" r="18415" b="19050"/>
                <wp:wrapThrough wrapText="bothSides">
                  <wp:wrapPolygon edited="0">
                    <wp:start x="0" y="0"/>
                    <wp:lineTo x="0" y="21600"/>
                    <wp:lineTo x="21593" y="21600"/>
                    <wp:lineTo x="21593" y="0"/>
                    <wp:lineTo x="0" y="0"/>
                  </wp:wrapPolygon>
                </wp:wrapThrough>
                <wp:docPr id="4" name="Rectángulo 4"/>
                <wp:cNvGraphicFramePr/>
                <a:graphic xmlns:a="http://schemas.openxmlformats.org/drawingml/2006/main">
                  <a:graphicData uri="http://schemas.microsoft.com/office/word/2010/wordprocessingShape">
                    <wps:wsp>
                      <wps:cNvSpPr/>
                      <wps:spPr>
                        <a:xfrm>
                          <a:off x="0" y="0"/>
                          <a:ext cx="1829435" cy="342900"/>
                        </a:xfrm>
                        <a:prstGeom prst="rect">
                          <a:avLst/>
                        </a:prstGeom>
                        <a:solidFill>
                          <a:srgbClr val="0AD0F9"/>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6167D" w:rsidRPr="00C81497" w:rsidRDefault="0076167D" w:rsidP="0076167D">
                            <w:pPr>
                              <w:jc w:val="center"/>
                              <w:rPr>
                                <w:b/>
                                <w:szCs w:val="26"/>
                                <w:lang w:val="es-ES"/>
                              </w:rPr>
                            </w:pPr>
                            <w:r w:rsidRPr="005738C7">
                              <w:rPr>
                                <w:b/>
                                <w:sz w:val="26"/>
                                <w:szCs w:val="26"/>
                                <w:lang w:val="es-ES"/>
                              </w:rPr>
                              <w:t>NOTAS IMPORTANTES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44E2C" id="Rectángulo 4" o:spid="_x0000_s1029" style="position:absolute;margin-left:0;margin-top:4.25pt;width:144.05pt;height:27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" fillcolor="#0ad0f9" strokecolor="#404040 [2429]" strokeweight="1pt">
                <v:textbox>
                  <w:txbxContent>
                    <w:p w:rsidR="0076167D" w:rsidRPr="00C81497" w:rsidRDefault="0076167D" w:rsidP="0076167D">
                      <w:pPr>
                        <w:jc w:val="center"/>
                        <w:rPr>
                          <w:b/>
                          <w:szCs w:val="26"/>
                          <w:lang w:val="es-ES"/>
                        </w:rPr>
                      </w:pPr>
                      <w:r w:rsidRPr="005738C7">
                        <w:rPr>
                          <w:b/>
                          <w:sz w:val="26"/>
                          <w:szCs w:val="26"/>
                          <w:lang w:val="es-ES"/>
                        </w:rPr>
                        <w:t>NOTAS IMPORTANTES</w:t>
                      </w:r>
                    </w:p>
                  </w:txbxContent>
                </v:textbox>
                <w10:wrap type="through" anchorx="margin"/>
              </v:rect>
            </w:pict>
          </mc:Fallback>
        </mc:AlternateContent>
      </w:r>
    </w:p>
    <w:p w:rsidR="0076167D" w:rsidRDefault="0076167D" w:rsidP="0076167D">
      <w:pPr>
        <w:rPr>
          <w:rFonts w:ascii="Arial" w:hAnsi="Arial" w:cs="Arial"/>
          <w:sz w:val="20"/>
          <w:szCs w:val="20"/>
          <w:lang w:val="es-ES"/>
        </w:rPr>
      </w:pPr>
    </w:p>
    <w:p w:rsidR="0076167D" w:rsidRDefault="0076167D" w:rsidP="0076167D">
      <w:pPr>
        <w:rPr>
          <w:rFonts w:ascii="Arial" w:hAnsi="Arial" w:cs="Arial"/>
          <w:sz w:val="20"/>
          <w:szCs w:val="20"/>
          <w:lang w:val="es-ES"/>
        </w:rPr>
      </w:pPr>
    </w:p>
    <w:p w:rsidR="0076167D" w:rsidRDefault="0076167D" w:rsidP="0076167D">
      <w:pPr>
        <w:rPr>
          <w:rFonts w:ascii="Arial" w:hAnsi="Arial" w:cs="Arial"/>
          <w:sz w:val="20"/>
          <w:szCs w:val="20"/>
          <w:lang w:val="es-ES"/>
        </w:rPr>
      </w:pPr>
    </w:p>
    <w:p w:rsidR="0076167D" w:rsidRPr="00A932B5" w:rsidRDefault="0076167D" w:rsidP="0076167D">
      <w:pPr>
        <w:pStyle w:val="Prrafodelista"/>
        <w:numPr>
          <w:ilvl w:val="0"/>
          <w:numId w:val="2"/>
        </w:numPr>
        <w:rPr>
          <w:rFonts w:ascii="Arial" w:hAnsi="Arial" w:cs="Arial"/>
          <w:sz w:val="20"/>
          <w:szCs w:val="20"/>
        </w:rPr>
      </w:pPr>
      <w:r w:rsidRPr="00A932B5">
        <w:rPr>
          <w:rFonts w:ascii="Arial" w:hAnsi="Arial" w:cs="Arial"/>
          <w:sz w:val="20"/>
          <w:szCs w:val="20"/>
        </w:rPr>
        <w:t xml:space="preserve">Consulte tarifas, políticas de máxima acomodación y edades de niños en cada hotel.  </w:t>
      </w:r>
    </w:p>
    <w:p w:rsidR="0076167D" w:rsidRPr="00A932B5" w:rsidRDefault="0076167D" w:rsidP="0076167D">
      <w:pPr>
        <w:pStyle w:val="Prrafodelista"/>
        <w:numPr>
          <w:ilvl w:val="0"/>
          <w:numId w:val="2"/>
        </w:numPr>
        <w:shd w:val="clear" w:color="auto" w:fill="FFFFFF" w:themeFill="background1"/>
        <w:jc w:val="both"/>
        <w:rPr>
          <w:rFonts w:ascii="Arial" w:hAnsi="Arial" w:cs="Arial"/>
          <w:sz w:val="20"/>
          <w:szCs w:val="20"/>
        </w:rPr>
      </w:pPr>
      <w:r w:rsidRPr="00A932B5">
        <w:rPr>
          <w:rFonts w:ascii="Arial" w:hAnsi="Arial" w:cs="Arial"/>
          <w:sz w:val="20"/>
          <w:szCs w:val="20"/>
        </w:rPr>
        <w:t>Tarifas sujetas a disponibilidad y cambios al momento de reservar.</w:t>
      </w:r>
    </w:p>
    <w:p w:rsidR="0076167D" w:rsidRPr="00A932B5" w:rsidRDefault="0076167D" w:rsidP="0076167D">
      <w:pPr>
        <w:pStyle w:val="Prrafodelista"/>
        <w:numPr>
          <w:ilvl w:val="0"/>
          <w:numId w:val="2"/>
        </w:numPr>
        <w:shd w:val="clear" w:color="auto" w:fill="FFFFFF" w:themeFill="background1"/>
        <w:spacing w:line="240" w:lineRule="auto"/>
        <w:jc w:val="both"/>
        <w:rPr>
          <w:rFonts w:ascii="Arial" w:hAnsi="Arial" w:cs="Arial"/>
          <w:sz w:val="20"/>
          <w:szCs w:val="20"/>
        </w:rPr>
      </w:pPr>
      <w:r w:rsidRPr="00A932B5">
        <w:rPr>
          <w:rFonts w:ascii="Arial" w:hAnsi="Arial" w:cs="Arial"/>
          <w:sz w:val="20"/>
          <w:szCs w:val="20"/>
        </w:rPr>
        <w:t xml:space="preserve">Se debe consultar previamente tarifa de noche adicional. </w:t>
      </w:r>
    </w:p>
    <w:p w:rsidR="0076167D" w:rsidRPr="00A932B5" w:rsidRDefault="0076167D" w:rsidP="0076167D">
      <w:pPr>
        <w:pStyle w:val="Prrafodelista"/>
        <w:numPr>
          <w:ilvl w:val="0"/>
          <w:numId w:val="2"/>
        </w:numPr>
        <w:shd w:val="clear" w:color="auto" w:fill="FFFFFF" w:themeFill="background1"/>
        <w:spacing w:line="240" w:lineRule="auto"/>
        <w:jc w:val="both"/>
        <w:rPr>
          <w:rFonts w:ascii="Arial" w:hAnsi="Arial" w:cs="Arial"/>
          <w:b/>
          <w:sz w:val="20"/>
          <w:szCs w:val="20"/>
        </w:rPr>
      </w:pPr>
      <w:r w:rsidRPr="00A932B5">
        <w:rPr>
          <w:rFonts w:ascii="Arial" w:hAnsi="Arial" w:cs="Arial"/>
          <w:b/>
          <w:sz w:val="20"/>
          <w:szCs w:val="20"/>
        </w:rPr>
        <w:t>*Programa opera con un mínimo de 2 pasajeros, pasajero viajando solo no acompañado aplica suplemento, consulte.</w:t>
      </w:r>
    </w:p>
    <w:p w:rsidR="0076167D" w:rsidRPr="00A932B5" w:rsidRDefault="0076167D" w:rsidP="0076167D">
      <w:pPr>
        <w:pStyle w:val="Prrafodelista"/>
        <w:numPr>
          <w:ilvl w:val="0"/>
          <w:numId w:val="2"/>
        </w:numPr>
        <w:shd w:val="clear" w:color="auto" w:fill="FFFFFF" w:themeFill="background1"/>
        <w:spacing w:line="240" w:lineRule="auto"/>
        <w:jc w:val="both"/>
        <w:rPr>
          <w:rFonts w:ascii="Arial" w:hAnsi="Arial" w:cs="Arial"/>
          <w:sz w:val="20"/>
          <w:szCs w:val="20"/>
        </w:rPr>
      </w:pPr>
      <w:r w:rsidRPr="00A932B5">
        <w:rPr>
          <w:rFonts w:ascii="Arial" w:hAnsi="Arial" w:cs="Arial"/>
          <w:sz w:val="20"/>
          <w:szCs w:val="20"/>
        </w:rPr>
        <w:t>Servicios en regular compartido diurno, aplican suplementos para traslados en horario nocturno.</w:t>
      </w:r>
    </w:p>
    <w:p w:rsidR="0076167D" w:rsidRPr="00A932B5" w:rsidRDefault="0076167D" w:rsidP="0076167D">
      <w:pPr>
        <w:pStyle w:val="Prrafodelista"/>
        <w:numPr>
          <w:ilvl w:val="0"/>
          <w:numId w:val="2"/>
        </w:numPr>
        <w:shd w:val="clear" w:color="auto" w:fill="FFFFFF" w:themeFill="background1"/>
        <w:spacing w:line="240" w:lineRule="auto"/>
        <w:jc w:val="both"/>
        <w:rPr>
          <w:rFonts w:ascii="Arial" w:hAnsi="Arial" w:cs="Arial"/>
          <w:sz w:val="20"/>
          <w:szCs w:val="20"/>
        </w:rPr>
      </w:pPr>
      <w:r w:rsidRPr="00A932B5">
        <w:rPr>
          <w:rFonts w:ascii="Arial" w:hAnsi="Arial" w:cs="Arial"/>
          <w:sz w:val="20"/>
          <w:szCs w:val="20"/>
        </w:rPr>
        <w:t>Tarifas a reconfirmar en fechas o periodos especiales, (Feriados, Navidad, Año Nuevo, Carnaval, etc.).</w:t>
      </w:r>
    </w:p>
    <w:p w:rsidR="0076167D" w:rsidRPr="00A932B5" w:rsidRDefault="0076167D" w:rsidP="0076167D">
      <w:pPr>
        <w:pStyle w:val="Prrafodelista"/>
        <w:numPr>
          <w:ilvl w:val="0"/>
          <w:numId w:val="2"/>
        </w:numPr>
        <w:shd w:val="clear" w:color="auto" w:fill="FFFFFF" w:themeFill="background1"/>
        <w:spacing w:line="240" w:lineRule="auto"/>
        <w:jc w:val="both"/>
        <w:rPr>
          <w:rFonts w:ascii="Arial" w:hAnsi="Arial" w:cs="Arial"/>
          <w:sz w:val="20"/>
          <w:szCs w:val="20"/>
        </w:rPr>
      </w:pPr>
      <w:r w:rsidRPr="00A932B5">
        <w:rPr>
          <w:rFonts w:ascii="Arial" w:hAnsi="Arial" w:cs="Arial"/>
          <w:sz w:val="20"/>
          <w:szCs w:val="20"/>
        </w:rPr>
        <w:t>El Programa puede sufrir modificaciones o anulación de excursiones, por razones de fuerza mayor, sin derecho a reembolso.</w:t>
      </w:r>
    </w:p>
    <w:p w:rsidR="0076167D" w:rsidRPr="00A932B5" w:rsidRDefault="0076167D" w:rsidP="0076167D">
      <w:pPr>
        <w:pStyle w:val="Prrafodelista"/>
        <w:numPr>
          <w:ilvl w:val="0"/>
          <w:numId w:val="2"/>
        </w:numPr>
        <w:shd w:val="clear" w:color="auto" w:fill="FFFFFF" w:themeFill="background1"/>
        <w:spacing w:after="0" w:line="240" w:lineRule="auto"/>
        <w:jc w:val="both"/>
        <w:rPr>
          <w:rFonts w:ascii="Arial" w:hAnsi="Arial" w:cs="Arial"/>
          <w:sz w:val="20"/>
          <w:szCs w:val="20"/>
        </w:rPr>
      </w:pPr>
      <w:r w:rsidRPr="00A932B5">
        <w:rPr>
          <w:rFonts w:ascii="Arial" w:hAnsi="Arial" w:cs="Arial"/>
          <w:sz w:val="20"/>
          <w:szCs w:val="20"/>
        </w:rPr>
        <w:t>Es necesario informar por escrito en el momento de efectuar la reserva en el caso de existir si son pasajeros con algún tipo de discapacidad.</w:t>
      </w:r>
    </w:p>
    <w:p w:rsidR="0076167D" w:rsidRPr="00A932B5" w:rsidRDefault="0076167D" w:rsidP="0076167D">
      <w:pPr>
        <w:pStyle w:val="Prrafodelista"/>
        <w:numPr>
          <w:ilvl w:val="0"/>
          <w:numId w:val="2"/>
        </w:numPr>
        <w:jc w:val="both"/>
        <w:rPr>
          <w:rFonts w:ascii="Arial" w:hAnsi="Arial" w:cs="Arial"/>
          <w:color w:val="000000"/>
          <w:sz w:val="20"/>
          <w:szCs w:val="20"/>
          <w:shd w:val="clear" w:color="auto" w:fill="FFFFFF"/>
        </w:rPr>
      </w:pPr>
      <w:r w:rsidRPr="00A932B5">
        <w:rPr>
          <w:rFonts w:ascii="Arial" w:hAnsi="Arial" w:cs="Arial"/>
          <w:color w:val="000000"/>
          <w:sz w:val="20"/>
          <w:szCs w:val="20"/>
          <w:shd w:val="clear" w:color="auto" w:fill="FFFFFF"/>
        </w:rPr>
        <w:t>Durante la celebración de los días de fiesta de cada país y/o ciudad, es posible que los transportes, museos, comercio, medios de elevación, teatros, etc.;  se vean afectados en sus horarios y funcionamiento, no operar o permanecer cerrados sin previo aviso.</w:t>
      </w:r>
    </w:p>
    <w:p w:rsidR="0076167D" w:rsidRPr="00A932B5" w:rsidRDefault="0076167D" w:rsidP="0076167D">
      <w:pPr>
        <w:pStyle w:val="Prrafodelista"/>
        <w:numPr>
          <w:ilvl w:val="0"/>
          <w:numId w:val="2"/>
        </w:numPr>
        <w:jc w:val="both"/>
        <w:rPr>
          <w:rFonts w:ascii="Arial" w:hAnsi="Arial" w:cs="Arial"/>
          <w:color w:val="000000"/>
          <w:sz w:val="20"/>
          <w:szCs w:val="20"/>
          <w:shd w:val="clear" w:color="auto" w:fill="FFFFFF"/>
        </w:rPr>
      </w:pPr>
      <w:r w:rsidRPr="00A932B5">
        <w:rPr>
          <w:rFonts w:ascii="Arial" w:hAnsi="Arial" w:cs="Arial"/>
          <w:color w:val="000000"/>
          <w:sz w:val="20"/>
          <w:szCs w:val="20"/>
          <w:shd w:val="clear" w:color="auto" w:fill="FFFFFF"/>
        </w:rPr>
        <w:t>Servicios no tomados en destino no serán reembolsables.</w:t>
      </w:r>
    </w:p>
    <w:p w:rsidR="0076167D" w:rsidRPr="00A932B5" w:rsidRDefault="0076167D" w:rsidP="0076167D">
      <w:pPr>
        <w:pStyle w:val="Prrafodelista"/>
        <w:numPr>
          <w:ilvl w:val="0"/>
          <w:numId w:val="2"/>
        </w:numPr>
        <w:jc w:val="both"/>
        <w:rPr>
          <w:rFonts w:ascii="Arial" w:hAnsi="Arial" w:cs="Arial"/>
          <w:color w:val="000000"/>
          <w:sz w:val="20"/>
          <w:szCs w:val="20"/>
          <w:shd w:val="clear" w:color="auto" w:fill="FFFFFF"/>
        </w:rPr>
      </w:pPr>
      <w:r w:rsidRPr="00A932B5">
        <w:rPr>
          <w:rFonts w:ascii="Arial" w:hAnsi="Arial" w:cs="Arial"/>
          <w:color w:val="000000"/>
          <w:sz w:val="20"/>
          <w:szCs w:val="20"/>
          <w:shd w:val="clear" w:color="auto" w:fill="FFFFFF"/>
        </w:rPr>
        <w:t>Las cortesías no inciden en el precio del paquete. No hacer uso de las mismas no implica derecho a reclamo o compensación. La vigencia, modificación y/o finalización de cualquiera de las mismas es facultad de cada prestador, pudiendo ocurrir sin previo aviso y sin que esto signifique una falta en la calidad y/o cantidad de los servicios incluidos.</w:t>
      </w:r>
    </w:p>
    <w:p w:rsidR="0076167D" w:rsidRPr="00A932B5" w:rsidRDefault="0076167D" w:rsidP="0076167D">
      <w:pPr>
        <w:pStyle w:val="Prrafodelista"/>
        <w:numPr>
          <w:ilvl w:val="0"/>
          <w:numId w:val="2"/>
        </w:numPr>
        <w:shd w:val="clear" w:color="auto" w:fill="FFFFFF" w:themeFill="background1"/>
        <w:spacing w:after="0" w:line="240" w:lineRule="auto"/>
        <w:jc w:val="both"/>
        <w:rPr>
          <w:rFonts w:ascii="Arial" w:hAnsi="Arial" w:cs="Arial"/>
          <w:sz w:val="20"/>
          <w:szCs w:val="20"/>
        </w:rPr>
      </w:pPr>
      <w:r w:rsidRPr="00A932B5">
        <w:rPr>
          <w:rFonts w:ascii="Arial" w:hAnsi="Arial" w:cs="Arial"/>
          <w:sz w:val="20"/>
          <w:szCs w:val="20"/>
        </w:rPr>
        <w:t xml:space="preserve">Es responsabilidad de los pasajeros tener la documentación necesaria. </w:t>
      </w:r>
    </w:p>
    <w:p w:rsidR="0076167D" w:rsidRDefault="0076167D" w:rsidP="0076167D">
      <w:pPr>
        <w:pStyle w:val="Prrafodelista"/>
        <w:numPr>
          <w:ilvl w:val="0"/>
          <w:numId w:val="2"/>
        </w:numPr>
        <w:shd w:val="clear" w:color="auto" w:fill="FFFFFF" w:themeFill="background1"/>
        <w:spacing w:line="240" w:lineRule="auto"/>
        <w:jc w:val="both"/>
        <w:rPr>
          <w:rFonts w:ascii="Arial" w:hAnsi="Arial" w:cs="Arial"/>
          <w:sz w:val="20"/>
          <w:szCs w:val="20"/>
        </w:rPr>
      </w:pPr>
      <w:r w:rsidRPr="00A932B5">
        <w:rPr>
          <w:rFonts w:ascii="Arial" w:hAnsi="Arial" w:cs="Arial"/>
          <w:sz w:val="20"/>
          <w:szCs w:val="20"/>
        </w:rPr>
        <w:t>Tarifas no aplican para grupos.</w:t>
      </w:r>
    </w:p>
    <w:p w:rsidR="0076167D" w:rsidRPr="0076167D" w:rsidRDefault="0076167D" w:rsidP="0076167D">
      <w:pPr>
        <w:pStyle w:val="Prrafodelista"/>
        <w:shd w:val="clear" w:color="auto" w:fill="FFFFFF" w:themeFill="background1"/>
        <w:spacing w:line="240" w:lineRule="auto"/>
        <w:jc w:val="both"/>
        <w:rPr>
          <w:rFonts w:ascii="Arial" w:hAnsi="Arial" w:cs="Arial"/>
          <w:sz w:val="20"/>
          <w:szCs w:val="20"/>
        </w:rPr>
      </w:pPr>
    </w:p>
    <w:p w:rsidR="0076167D" w:rsidRPr="00A932B5" w:rsidRDefault="0076167D" w:rsidP="0076167D">
      <w:pPr>
        <w:shd w:val="clear" w:color="auto" w:fill="FFFFFF" w:themeFill="background1"/>
        <w:jc w:val="center"/>
        <w:rPr>
          <w:rFonts w:ascii="Arial" w:hAnsi="Arial" w:cs="Arial"/>
          <w:i/>
          <w:sz w:val="20"/>
          <w:szCs w:val="20"/>
          <w:u w:val="single"/>
        </w:rPr>
      </w:pPr>
      <w:r w:rsidRPr="00A932B5">
        <w:rPr>
          <w:rFonts w:ascii="Arial" w:hAnsi="Arial" w:cs="Arial"/>
          <w:i/>
          <w:sz w:val="20"/>
          <w:szCs w:val="20"/>
          <w:u w:val="single"/>
        </w:rPr>
        <w:t>CONSULTE NUESTRA CLÁUSULA DE RESPONSABILIDAD EN</w:t>
      </w:r>
    </w:p>
    <w:p w:rsidR="003467FC" w:rsidRPr="0076167D" w:rsidRDefault="0076167D" w:rsidP="0076167D">
      <w:pPr>
        <w:shd w:val="clear" w:color="auto" w:fill="FFFFFF" w:themeFill="background1"/>
        <w:jc w:val="center"/>
        <w:rPr>
          <w:rFonts w:ascii="Arial" w:hAnsi="Arial" w:cs="Arial"/>
          <w:b/>
          <w:i/>
          <w:sz w:val="20"/>
          <w:szCs w:val="20"/>
          <w:u w:val="single"/>
        </w:rPr>
      </w:pPr>
      <w:r w:rsidRPr="00A932B5">
        <w:rPr>
          <w:rFonts w:ascii="Arial" w:hAnsi="Arial" w:cs="Arial"/>
          <w:i/>
          <w:sz w:val="20"/>
          <w:szCs w:val="20"/>
          <w:u w:val="single"/>
        </w:rPr>
        <w:t xml:space="preserve"> </w:t>
      </w:r>
      <w:hyperlink r:id="rId9" w:history="1">
        <w:r w:rsidRPr="00A932B5">
          <w:rPr>
            <w:rStyle w:val="Hipervnculo"/>
            <w:rFonts w:ascii="Arial" w:hAnsi="Arial" w:cs="Arial"/>
            <w:b/>
            <w:i/>
            <w:color w:val="00B0F0"/>
            <w:sz w:val="20"/>
            <w:szCs w:val="20"/>
          </w:rPr>
          <w:t>WWW.TURIVEL.COM</w:t>
        </w:r>
      </w:hyperlink>
    </w:p>
    <w:sectPr w:rsidR="003467FC" w:rsidRPr="0076167D" w:rsidSect="00083C61">
      <w:headerReference w:type="default" r:id="rId10"/>
      <w:footerReference w:type="default" r:id="rId11"/>
      <w:headerReference w:type="first" r:id="rId12"/>
      <w:footerReference w:type="first" r:id="rId13"/>
      <w:type w:val="continuous"/>
      <w:pgSz w:w="12240" w:h="15840"/>
      <w:pgMar w:top="1357" w:right="1183" w:bottom="1134" w:left="1276" w:header="154" w:footer="7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13A" w:rsidRDefault="002E213A" w:rsidP="00484471">
      <w:r>
        <w:separator/>
      </w:r>
    </w:p>
  </w:endnote>
  <w:endnote w:type="continuationSeparator" w:id="0">
    <w:p w:rsidR="002E213A" w:rsidRDefault="002E213A" w:rsidP="0048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13A" w:rsidRDefault="002E213A" w:rsidP="005E40F0">
    <w:pPr>
      <w:pStyle w:val="Piedepgina"/>
      <w:tabs>
        <w:tab w:val="clear" w:pos="4252"/>
        <w:tab w:val="clear" w:pos="8504"/>
        <w:tab w:val="left" w:pos="1965"/>
      </w:tabs>
    </w:pPr>
    <w:r>
      <w:tab/>
    </w:r>
  </w:p>
  <w:p w:rsidR="002E213A" w:rsidRDefault="002E213A" w:rsidP="007F7086">
    <w:pPr>
      <w:pStyle w:val="Piedepgina"/>
      <w:tabs>
        <w:tab w:val="right" w:pos="88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C61" w:rsidRDefault="00083C61" w:rsidP="00083C61">
    <w:pPr>
      <w:pStyle w:val="Piedepgina"/>
      <w:tabs>
        <w:tab w:val="clear" w:pos="8504"/>
        <w:tab w:val="right" w:pos="9781"/>
      </w:tabs>
      <w:rPr>
        <w:rFonts w:ascii="Arial" w:hAnsi="Arial" w:cs="Arial"/>
        <w:sz w:val="20"/>
        <w:szCs w:val="20"/>
        <w:lang w:val="en-US"/>
      </w:rPr>
    </w:pPr>
  </w:p>
  <w:p w:rsidR="002E213A" w:rsidRPr="001F3CB2" w:rsidRDefault="00083C61" w:rsidP="00083C61">
    <w:pPr>
      <w:pStyle w:val="Piedepgina"/>
      <w:tabs>
        <w:tab w:val="clear" w:pos="8504"/>
        <w:tab w:val="right" w:pos="9781"/>
      </w:tabs>
      <w:jc w:val="right"/>
      <w:rPr>
        <w:rFonts w:ascii="Arial" w:hAnsi="Arial" w:cs="Arial"/>
        <w:bCs/>
        <w:sz w:val="20"/>
        <w:szCs w:val="20"/>
        <w:lang w:val="en-US"/>
      </w:rPr>
    </w:pPr>
    <w:r w:rsidRPr="001F3CB2">
      <w:rPr>
        <w:rFonts w:ascii="Arial" w:hAnsi="Arial" w:cs="Arial"/>
        <w:sz w:val="20"/>
        <w:szCs w:val="20"/>
        <w:lang w:val="en-US"/>
      </w:rPr>
      <w:t>RNT 4458</w:t>
    </w:r>
    <w:r w:rsidR="001F3CB2" w:rsidRPr="001F3CB2">
      <w:rPr>
        <w:rFonts w:ascii="Arial" w:hAnsi="Arial" w:cs="Arial"/>
        <w:sz w:val="20"/>
        <w:szCs w:val="20"/>
        <w:lang w:val="en-US"/>
      </w:rPr>
      <w:t xml:space="preserve">                                                                                                                                 Act. 1 – Jun.01.18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13A" w:rsidRDefault="002E213A" w:rsidP="00484471">
      <w:r>
        <w:separator/>
      </w:r>
    </w:p>
  </w:footnote>
  <w:footnote w:type="continuationSeparator" w:id="0">
    <w:p w:rsidR="002E213A" w:rsidRDefault="002E213A" w:rsidP="004844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13A" w:rsidRDefault="002E213A">
    <w:pPr>
      <w:pStyle w:val="Encabezado"/>
    </w:pPr>
  </w:p>
  <w:p w:rsidR="002E213A" w:rsidRDefault="002E213A" w:rsidP="00D75071">
    <w:pPr>
      <w:pStyle w:val="Encabezado"/>
      <w:tabs>
        <w:tab w:val="clear" w:pos="4252"/>
        <w:tab w:val="clear" w:pos="8504"/>
        <w:tab w:val="left" w:pos="180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13A" w:rsidRDefault="002E213A">
    <w:pPr>
      <w:pStyle w:val="Encabezado"/>
    </w:pPr>
    <w:r>
      <w:rPr>
        <w:noProof/>
        <w:lang w:val="es-CO" w:eastAsia="es-CO"/>
      </w:rPr>
      <w:drawing>
        <wp:anchor distT="0" distB="0" distL="114300" distR="114300" simplePos="0" relativeHeight="251661312" behindDoc="0" locked="0" layoutInCell="1" allowOverlap="1" wp14:anchorId="1106A7A8" wp14:editId="3E5D347D">
          <wp:simplePos x="0" y="0"/>
          <wp:positionH relativeFrom="margin">
            <wp:posOffset>3902710</wp:posOffset>
          </wp:positionH>
          <wp:positionV relativeFrom="margin">
            <wp:posOffset>-815340</wp:posOffset>
          </wp:positionV>
          <wp:extent cx="3022600" cy="802640"/>
          <wp:effectExtent l="0" t="0" r="0" b="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trv.png"/>
                  <pic:cNvPicPr/>
                </pic:nvPicPr>
                <pic:blipFill>
                  <a:blip r:embed="rId1">
                    <a:extLst>
                      <a:ext uri="{28A0092B-C50C-407E-A947-70E740481C1C}">
                        <a14:useLocalDpi xmlns:a14="http://schemas.microsoft.com/office/drawing/2010/main" val="0"/>
                      </a:ext>
                    </a:extLst>
                  </a:blip>
                  <a:stretch>
                    <a:fillRect/>
                  </a:stretch>
                </pic:blipFill>
                <pic:spPr>
                  <a:xfrm>
                    <a:off x="0" y="0"/>
                    <a:ext cx="3022600" cy="802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5CE"/>
    <w:multiLevelType w:val="hybridMultilevel"/>
    <w:tmpl w:val="6B0E66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8E2657"/>
    <w:multiLevelType w:val="hybridMultilevel"/>
    <w:tmpl w:val="18B686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7717C7"/>
    <w:multiLevelType w:val="hybridMultilevel"/>
    <w:tmpl w:val="BE8EF54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B5D1985"/>
    <w:multiLevelType w:val="hybridMultilevel"/>
    <w:tmpl w:val="50F8A2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F34754F"/>
    <w:multiLevelType w:val="hybridMultilevel"/>
    <w:tmpl w:val="2CF4E57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0F259B5"/>
    <w:multiLevelType w:val="hybridMultilevel"/>
    <w:tmpl w:val="8D30CB4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11C007D"/>
    <w:multiLevelType w:val="hybridMultilevel"/>
    <w:tmpl w:val="CF269EF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8D721C5"/>
    <w:multiLevelType w:val="hybridMultilevel"/>
    <w:tmpl w:val="570869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97304BF"/>
    <w:multiLevelType w:val="hybridMultilevel"/>
    <w:tmpl w:val="62A4A59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97C6ACC"/>
    <w:multiLevelType w:val="hybridMultilevel"/>
    <w:tmpl w:val="9ED28DA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C7D235C"/>
    <w:multiLevelType w:val="hybridMultilevel"/>
    <w:tmpl w:val="7F9E718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A6F31CE"/>
    <w:multiLevelType w:val="hybridMultilevel"/>
    <w:tmpl w:val="EF74E35E"/>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B8B38AD"/>
    <w:multiLevelType w:val="hybridMultilevel"/>
    <w:tmpl w:val="00A62D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D9329C8"/>
    <w:multiLevelType w:val="hybridMultilevel"/>
    <w:tmpl w:val="295C2B7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1213B8"/>
    <w:multiLevelType w:val="hybridMultilevel"/>
    <w:tmpl w:val="FD3A596E"/>
    <w:lvl w:ilvl="0" w:tplc="0C0A0001">
      <w:start w:val="1"/>
      <w:numFmt w:val="bullet"/>
      <w:lvlText w:val=""/>
      <w:lvlJc w:val="left"/>
      <w:pPr>
        <w:ind w:left="720" w:hanging="360"/>
      </w:pPr>
      <w:rPr>
        <w:rFonts w:ascii="Symbol" w:hAnsi="Symbol" w:hint="default"/>
      </w:rPr>
    </w:lvl>
    <w:lvl w:ilvl="1" w:tplc="BBCAE9A6">
      <w:numFmt w:val="bullet"/>
      <w:lvlText w:val="•"/>
      <w:lvlJc w:val="left"/>
      <w:pPr>
        <w:ind w:left="1770" w:hanging="690"/>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16B013A"/>
    <w:multiLevelType w:val="hybridMultilevel"/>
    <w:tmpl w:val="83DC16E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8C941B9"/>
    <w:multiLevelType w:val="hybridMultilevel"/>
    <w:tmpl w:val="76D65B7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CBF3E30"/>
    <w:multiLevelType w:val="hybridMultilevel"/>
    <w:tmpl w:val="0D30293E"/>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15:restartNumberingAfterBreak="0">
    <w:nsid w:val="43347077"/>
    <w:multiLevelType w:val="hybridMultilevel"/>
    <w:tmpl w:val="A9EC5C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3BF4538"/>
    <w:multiLevelType w:val="hybridMultilevel"/>
    <w:tmpl w:val="58D2012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4BE7EA4"/>
    <w:multiLevelType w:val="hybridMultilevel"/>
    <w:tmpl w:val="023052F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5F513B1"/>
    <w:multiLevelType w:val="hybridMultilevel"/>
    <w:tmpl w:val="374CBB3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BC161A2"/>
    <w:multiLevelType w:val="hybridMultilevel"/>
    <w:tmpl w:val="ACDE59BC"/>
    <w:lvl w:ilvl="0" w:tplc="2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C4932A6"/>
    <w:multiLevelType w:val="hybridMultilevel"/>
    <w:tmpl w:val="967828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C864704"/>
    <w:multiLevelType w:val="hybridMultilevel"/>
    <w:tmpl w:val="6E08B44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29E1420"/>
    <w:multiLevelType w:val="hybridMultilevel"/>
    <w:tmpl w:val="9AC872B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2FA4C75"/>
    <w:multiLevelType w:val="hybridMultilevel"/>
    <w:tmpl w:val="CE008F4C"/>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7" w15:restartNumberingAfterBreak="0">
    <w:nsid w:val="639758C0"/>
    <w:multiLevelType w:val="hybridMultilevel"/>
    <w:tmpl w:val="EC0E8FE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69C47F3"/>
    <w:multiLevelType w:val="hybridMultilevel"/>
    <w:tmpl w:val="EABCCB4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9" w15:restartNumberingAfterBreak="0">
    <w:nsid w:val="682A67C6"/>
    <w:multiLevelType w:val="hybridMultilevel"/>
    <w:tmpl w:val="C6CE6E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A201FC4"/>
    <w:multiLevelType w:val="hybridMultilevel"/>
    <w:tmpl w:val="061A5130"/>
    <w:lvl w:ilvl="0" w:tplc="0C0A0001">
      <w:start w:val="1"/>
      <w:numFmt w:val="bullet"/>
      <w:lvlText w:val=""/>
      <w:lvlJc w:val="left"/>
      <w:pPr>
        <w:ind w:left="720" w:hanging="360"/>
      </w:pPr>
      <w:rPr>
        <w:rFonts w:ascii="Symbol" w:hAnsi="Symbol" w:hint="default"/>
      </w:rPr>
    </w:lvl>
    <w:lvl w:ilvl="1" w:tplc="26B2CCDC">
      <w:numFmt w:val="bullet"/>
      <w:lvlText w:val="-"/>
      <w:lvlJc w:val="left"/>
      <w:pPr>
        <w:ind w:left="1440" w:hanging="360"/>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C205513"/>
    <w:multiLevelType w:val="hybridMultilevel"/>
    <w:tmpl w:val="01EAAB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F53213A"/>
    <w:multiLevelType w:val="hybridMultilevel"/>
    <w:tmpl w:val="B6D6BF00"/>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3" w15:restartNumberingAfterBreak="0">
    <w:nsid w:val="6FDC14DD"/>
    <w:multiLevelType w:val="hybridMultilevel"/>
    <w:tmpl w:val="2966B7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3AE1F5D"/>
    <w:multiLevelType w:val="hybridMultilevel"/>
    <w:tmpl w:val="B7220A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56A447B"/>
    <w:multiLevelType w:val="hybridMultilevel"/>
    <w:tmpl w:val="E3FCCC6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57714A5"/>
    <w:multiLevelType w:val="hybridMultilevel"/>
    <w:tmpl w:val="5D3AD3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297365"/>
    <w:multiLevelType w:val="hybridMultilevel"/>
    <w:tmpl w:val="5F9E912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E542E43"/>
    <w:multiLevelType w:val="hybridMultilevel"/>
    <w:tmpl w:val="E856DD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7"/>
  </w:num>
  <w:num w:numId="4">
    <w:abstractNumId w:val="12"/>
  </w:num>
  <w:num w:numId="5">
    <w:abstractNumId w:val="1"/>
  </w:num>
  <w:num w:numId="6">
    <w:abstractNumId w:val="33"/>
  </w:num>
  <w:num w:numId="7">
    <w:abstractNumId w:val="14"/>
  </w:num>
  <w:num w:numId="8">
    <w:abstractNumId w:val="31"/>
  </w:num>
  <w:num w:numId="9">
    <w:abstractNumId w:val="32"/>
  </w:num>
  <w:num w:numId="10">
    <w:abstractNumId w:val="29"/>
  </w:num>
  <w:num w:numId="11">
    <w:abstractNumId w:val="23"/>
  </w:num>
  <w:num w:numId="12">
    <w:abstractNumId w:val="18"/>
  </w:num>
  <w:num w:numId="13">
    <w:abstractNumId w:val="36"/>
  </w:num>
  <w:num w:numId="14">
    <w:abstractNumId w:val="34"/>
  </w:num>
  <w:num w:numId="15">
    <w:abstractNumId w:val="30"/>
  </w:num>
  <w:num w:numId="16">
    <w:abstractNumId w:val="17"/>
  </w:num>
  <w:num w:numId="17">
    <w:abstractNumId w:val="26"/>
  </w:num>
  <w:num w:numId="18">
    <w:abstractNumId w:val="22"/>
  </w:num>
  <w:num w:numId="19">
    <w:abstractNumId w:val="3"/>
  </w:num>
  <w:num w:numId="20">
    <w:abstractNumId w:val="9"/>
  </w:num>
  <w:num w:numId="21">
    <w:abstractNumId w:val="19"/>
  </w:num>
  <w:num w:numId="22">
    <w:abstractNumId w:val="27"/>
  </w:num>
  <w:num w:numId="23">
    <w:abstractNumId w:val="6"/>
  </w:num>
  <w:num w:numId="24">
    <w:abstractNumId w:val="13"/>
  </w:num>
  <w:num w:numId="25">
    <w:abstractNumId w:val="10"/>
  </w:num>
  <w:num w:numId="26">
    <w:abstractNumId w:val="8"/>
  </w:num>
  <w:num w:numId="27">
    <w:abstractNumId w:val="4"/>
  </w:num>
  <w:num w:numId="28">
    <w:abstractNumId w:val="35"/>
  </w:num>
  <w:num w:numId="29">
    <w:abstractNumId w:val="2"/>
  </w:num>
  <w:num w:numId="30">
    <w:abstractNumId w:val="20"/>
  </w:num>
  <w:num w:numId="31">
    <w:abstractNumId w:val="25"/>
  </w:num>
  <w:num w:numId="32">
    <w:abstractNumId w:val="15"/>
  </w:num>
  <w:num w:numId="33">
    <w:abstractNumId w:val="21"/>
  </w:num>
  <w:num w:numId="34">
    <w:abstractNumId w:val="16"/>
  </w:num>
  <w:num w:numId="35">
    <w:abstractNumId w:val="24"/>
  </w:num>
  <w:num w:numId="36">
    <w:abstractNumId w:val="37"/>
  </w:num>
  <w:num w:numId="37">
    <w:abstractNumId w:val="5"/>
  </w:num>
  <w:num w:numId="38">
    <w:abstractNumId w:val="11"/>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AR" w:vendorID="64" w:dllVersion="6" w:nlCheck="1" w:checkStyle="1"/>
  <w:activeWritingStyle w:appName="MSWord" w:lang="es-ES" w:vendorID="64" w:dllVersion="6" w:nlCheck="1" w:checkStyle="1"/>
  <w:activeWritingStyle w:appName="MSWord" w:lang="en-US" w:vendorID="64" w:dllVersion="6" w:nlCheck="1" w:checkStyle="1"/>
  <w:activeWritingStyle w:appName="MSWord" w:lang="es-CO" w:vendorID="64" w:dllVersion="6" w:nlCheck="1" w:checkStyle="1"/>
  <w:activeWritingStyle w:appName="MSWord" w:lang="es-ES_tradnl"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s-PE" w:vendorID="64" w:dllVersion="4096" w:nlCheck="1" w:checkStyle="0"/>
  <w:activeWritingStyle w:appName="MSWord" w:lang="es-CO" w:vendorID="64" w:dllVersion="4096" w:nlCheck="1" w:checkStyle="0"/>
  <w:activeWritingStyle w:appName="MSWord" w:lang="en-US" w:vendorID="64" w:dllVersion="4096" w:nlCheck="1" w:checkStyle="0"/>
  <w:activeWritingStyle w:appName="MSWord" w:lang="es-ES" w:vendorID="64" w:dllVersion="131078" w:nlCheck="1" w:checkStyle="1"/>
  <w:activeWritingStyle w:appName="MSWord" w:lang="es-ES_tradnl" w:vendorID="64" w:dllVersion="131078" w:nlCheck="1" w:checkStyle="1"/>
  <w:activeWritingStyle w:appName="MSWord" w:lang="es-PE" w:vendorID="64" w:dllVersion="131078" w:nlCheck="1" w:checkStyle="1"/>
  <w:activeWritingStyle w:appName="MSWord" w:lang="es-CO"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6FC"/>
    <w:rsid w:val="00010C35"/>
    <w:rsid w:val="000124EA"/>
    <w:rsid w:val="00021622"/>
    <w:rsid w:val="000236BB"/>
    <w:rsid w:val="00032B7E"/>
    <w:rsid w:val="0004412F"/>
    <w:rsid w:val="0005167E"/>
    <w:rsid w:val="00056105"/>
    <w:rsid w:val="0006425B"/>
    <w:rsid w:val="00070908"/>
    <w:rsid w:val="00076ACE"/>
    <w:rsid w:val="00082C8A"/>
    <w:rsid w:val="00083C61"/>
    <w:rsid w:val="00097210"/>
    <w:rsid w:val="000A6A09"/>
    <w:rsid w:val="000B442D"/>
    <w:rsid w:val="000B6514"/>
    <w:rsid w:val="000C1897"/>
    <w:rsid w:val="000F705E"/>
    <w:rsid w:val="00114E6A"/>
    <w:rsid w:val="00137867"/>
    <w:rsid w:val="00170E76"/>
    <w:rsid w:val="00171DFC"/>
    <w:rsid w:val="00174E09"/>
    <w:rsid w:val="0018285C"/>
    <w:rsid w:val="00185277"/>
    <w:rsid w:val="00194F28"/>
    <w:rsid w:val="001A036E"/>
    <w:rsid w:val="001A1377"/>
    <w:rsid w:val="001C1B82"/>
    <w:rsid w:val="001C2FBC"/>
    <w:rsid w:val="001C4AF5"/>
    <w:rsid w:val="001C7073"/>
    <w:rsid w:val="001D299B"/>
    <w:rsid w:val="001E06D7"/>
    <w:rsid w:val="001E4A48"/>
    <w:rsid w:val="001F3CB2"/>
    <w:rsid w:val="001F6507"/>
    <w:rsid w:val="001F693E"/>
    <w:rsid w:val="00210335"/>
    <w:rsid w:val="002133F3"/>
    <w:rsid w:val="00230E47"/>
    <w:rsid w:val="00250460"/>
    <w:rsid w:val="002527BE"/>
    <w:rsid w:val="00254C36"/>
    <w:rsid w:val="002617D5"/>
    <w:rsid w:val="00265B46"/>
    <w:rsid w:val="002701E8"/>
    <w:rsid w:val="00270B3A"/>
    <w:rsid w:val="00283517"/>
    <w:rsid w:val="002A02A4"/>
    <w:rsid w:val="002C253C"/>
    <w:rsid w:val="002E213A"/>
    <w:rsid w:val="002E7142"/>
    <w:rsid w:val="003047DB"/>
    <w:rsid w:val="0031111D"/>
    <w:rsid w:val="00311A00"/>
    <w:rsid w:val="00322AE3"/>
    <w:rsid w:val="00334ADE"/>
    <w:rsid w:val="003441BF"/>
    <w:rsid w:val="003467FC"/>
    <w:rsid w:val="00346D4B"/>
    <w:rsid w:val="00356A68"/>
    <w:rsid w:val="00375866"/>
    <w:rsid w:val="00384F2C"/>
    <w:rsid w:val="0039002C"/>
    <w:rsid w:val="00390C5D"/>
    <w:rsid w:val="003A4550"/>
    <w:rsid w:val="003B16BD"/>
    <w:rsid w:val="003D719A"/>
    <w:rsid w:val="003F0E0E"/>
    <w:rsid w:val="003F4A67"/>
    <w:rsid w:val="00411B08"/>
    <w:rsid w:val="004166BE"/>
    <w:rsid w:val="00425D90"/>
    <w:rsid w:val="00433464"/>
    <w:rsid w:val="00441675"/>
    <w:rsid w:val="00446823"/>
    <w:rsid w:val="004530A8"/>
    <w:rsid w:val="004546D7"/>
    <w:rsid w:val="00477C96"/>
    <w:rsid w:val="00481563"/>
    <w:rsid w:val="00484471"/>
    <w:rsid w:val="004A7F6B"/>
    <w:rsid w:val="004B76DF"/>
    <w:rsid w:val="004B77CD"/>
    <w:rsid w:val="004C6E75"/>
    <w:rsid w:val="004D4343"/>
    <w:rsid w:val="004E4060"/>
    <w:rsid w:val="004F2007"/>
    <w:rsid w:val="00505429"/>
    <w:rsid w:val="00506717"/>
    <w:rsid w:val="00510642"/>
    <w:rsid w:val="005415C5"/>
    <w:rsid w:val="00541B26"/>
    <w:rsid w:val="00542DF6"/>
    <w:rsid w:val="0056215F"/>
    <w:rsid w:val="005738C7"/>
    <w:rsid w:val="0058240C"/>
    <w:rsid w:val="005C33D1"/>
    <w:rsid w:val="005E386C"/>
    <w:rsid w:val="005E40F0"/>
    <w:rsid w:val="005F149C"/>
    <w:rsid w:val="005F2DA7"/>
    <w:rsid w:val="005F48EF"/>
    <w:rsid w:val="006427E0"/>
    <w:rsid w:val="006459A0"/>
    <w:rsid w:val="006466B7"/>
    <w:rsid w:val="00677C01"/>
    <w:rsid w:val="006870EC"/>
    <w:rsid w:val="00692BDD"/>
    <w:rsid w:val="0069308C"/>
    <w:rsid w:val="00693770"/>
    <w:rsid w:val="006A057F"/>
    <w:rsid w:val="006A5BBF"/>
    <w:rsid w:val="006B3684"/>
    <w:rsid w:val="006C3F5F"/>
    <w:rsid w:val="006E3309"/>
    <w:rsid w:val="006E45D8"/>
    <w:rsid w:val="006F7FC0"/>
    <w:rsid w:val="00703A37"/>
    <w:rsid w:val="00714C6C"/>
    <w:rsid w:val="00720BCF"/>
    <w:rsid w:val="00722C3B"/>
    <w:rsid w:val="00736A4C"/>
    <w:rsid w:val="00742A40"/>
    <w:rsid w:val="00746496"/>
    <w:rsid w:val="00753D13"/>
    <w:rsid w:val="0076167D"/>
    <w:rsid w:val="00790A2B"/>
    <w:rsid w:val="007A3E8D"/>
    <w:rsid w:val="007A5052"/>
    <w:rsid w:val="007B7451"/>
    <w:rsid w:val="007E1C7A"/>
    <w:rsid w:val="007F40EA"/>
    <w:rsid w:val="007F7086"/>
    <w:rsid w:val="00817222"/>
    <w:rsid w:val="0083419A"/>
    <w:rsid w:val="00842050"/>
    <w:rsid w:val="00861164"/>
    <w:rsid w:val="008900D8"/>
    <w:rsid w:val="008A5BC9"/>
    <w:rsid w:val="008B5CBC"/>
    <w:rsid w:val="008B5EAA"/>
    <w:rsid w:val="008B69D2"/>
    <w:rsid w:val="008D4099"/>
    <w:rsid w:val="008F5DA7"/>
    <w:rsid w:val="008F734B"/>
    <w:rsid w:val="009046FC"/>
    <w:rsid w:val="00911CC4"/>
    <w:rsid w:val="0091475C"/>
    <w:rsid w:val="00915B2D"/>
    <w:rsid w:val="00930CC4"/>
    <w:rsid w:val="00947AFB"/>
    <w:rsid w:val="009530A3"/>
    <w:rsid w:val="0096049C"/>
    <w:rsid w:val="009707CB"/>
    <w:rsid w:val="00974727"/>
    <w:rsid w:val="00987F30"/>
    <w:rsid w:val="009B03C4"/>
    <w:rsid w:val="009B04EF"/>
    <w:rsid w:val="009C3244"/>
    <w:rsid w:val="009D126B"/>
    <w:rsid w:val="009F032C"/>
    <w:rsid w:val="009F7BEB"/>
    <w:rsid w:val="00A02A4B"/>
    <w:rsid w:val="00A1608A"/>
    <w:rsid w:val="00A20043"/>
    <w:rsid w:val="00A345C7"/>
    <w:rsid w:val="00A433F1"/>
    <w:rsid w:val="00A47AEC"/>
    <w:rsid w:val="00A61DC5"/>
    <w:rsid w:val="00A869CC"/>
    <w:rsid w:val="00A87035"/>
    <w:rsid w:val="00A95E9E"/>
    <w:rsid w:val="00AA1CDD"/>
    <w:rsid w:val="00AA7047"/>
    <w:rsid w:val="00AB07D2"/>
    <w:rsid w:val="00AB4685"/>
    <w:rsid w:val="00AC2C87"/>
    <w:rsid w:val="00AC510C"/>
    <w:rsid w:val="00AC64B3"/>
    <w:rsid w:val="00AF5223"/>
    <w:rsid w:val="00B0218B"/>
    <w:rsid w:val="00B125F4"/>
    <w:rsid w:val="00B17722"/>
    <w:rsid w:val="00B21F16"/>
    <w:rsid w:val="00B2756A"/>
    <w:rsid w:val="00B27F62"/>
    <w:rsid w:val="00B3254B"/>
    <w:rsid w:val="00B34158"/>
    <w:rsid w:val="00B40E1C"/>
    <w:rsid w:val="00B449F5"/>
    <w:rsid w:val="00B50088"/>
    <w:rsid w:val="00B51762"/>
    <w:rsid w:val="00B51CCC"/>
    <w:rsid w:val="00B55852"/>
    <w:rsid w:val="00B70174"/>
    <w:rsid w:val="00B70B49"/>
    <w:rsid w:val="00B77434"/>
    <w:rsid w:val="00B83555"/>
    <w:rsid w:val="00B86250"/>
    <w:rsid w:val="00B9085C"/>
    <w:rsid w:val="00B9398B"/>
    <w:rsid w:val="00BA226A"/>
    <w:rsid w:val="00BE2CBC"/>
    <w:rsid w:val="00BF327F"/>
    <w:rsid w:val="00BF49F7"/>
    <w:rsid w:val="00C10B84"/>
    <w:rsid w:val="00C25D0A"/>
    <w:rsid w:val="00C31F11"/>
    <w:rsid w:val="00C37EF2"/>
    <w:rsid w:val="00C435B6"/>
    <w:rsid w:val="00C759CD"/>
    <w:rsid w:val="00C81497"/>
    <w:rsid w:val="00C8477D"/>
    <w:rsid w:val="00C8637F"/>
    <w:rsid w:val="00C958D5"/>
    <w:rsid w:val="00CA68ED"/>
    <w:rsid w:val="00CB42F7"/>
    <w:rsid w:val="00CC3425"/>
    <w:rsid w:val="00CC3AB0"/>
    <w:rsid w:val="00CC5531"/>
    <w:rsid w:val="00CD522E"/>
    <w:rsid w:val="00CD7AC2"/>
    <w:rsid w:val="00CE0C6B"/>
    <w:rsid w:val="00CF3D65"/>
    <w:rsid w:val="00D054A9"/>
    <w:rsid w:val="00D225CF"/>
    <w:rsid w:val="00D36678"/>
    <w:rsid w:val="00D429FA"/>
    <w:rsid w:val="00D450DD"/>
    <w:rsid w:val="00D515E1"/>
    <w:rsid w:val="00D51CEF"/>
    <w:rsid w:val="00D54A34"/>
    <w:rsid w:val="00D56F22"/>
    <w:rsid w:val="00D75071"/>
    <w:rsid w:val="00D77EEC"/>
    <w:rsid w:val="00D81EC4"/>
    <w:rsid w:val="00D91F62"/>
    <w:rsid w:val="00D956DB"/>
    <w:rsid w:val="00D9583D"/>
    <w:rsid w:val="00D96F70"/>
    <w:rsid w:val="00DD335C"/>
    <w:rsid w:val="00DE2C99"/>
    <w:rsid w:val="00DF0C1B"/>
    <w:rsid w:val="00E0713C"/>
    <w:rsid w:val="00E16BC2"/>
    <w:rsid w:val="00E353E2"/>
    <w:rsid w:val="00E37D75"/>
    <w:rsid w:val="00E41026"/>
    <w:rsid w:val="00E41D5A"/>
    <w:rsid w:val="00E56BA8"/>
    <w:rsid w:val="00E63808"/>
    <w:rsid w:val="00E8610A"/>
    <w:rsid w:val="00E86E60"/>
    <w:rsid w:val="00E974A3"/>
    <w:rsid w:val="00EA2E88"/>
    <w:rsid w:val="00EA65DC"/>
    <w:rsid w:val="00ED0E02"/>
    <w:rsid w:val="00ED16AE"/>
    <w:rsid w:val="00EE3BF3"/>
    <w:rsid w:val="00EF235D"/>
    <w:rsid w:val="00EF6D3D"/>
    <w:rsid w:val="00F24945"/>
    <w:rsid w:val="00F37277"/>
    <w:rsid w:val="00F41FED"/>
    <w:rsid w:val="00F62241"/>
    <w:rsid w:val="00F66DE2"/>
    <w:rsid w:val="00F86DD0"/>
    <w:rsid w:val="00F90A0C"/>
    <w:rsid w:val="00FA0BD2"/>
    <w:rsid w:val="00FA36FC"/>
    <w:rsid w:val="00FB49EE"/>
    <w:rsid w:val="00FB6FD4"/>
    <w:rsid w:val="00FE189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EAA"/>
  </w:style>
  <w:style w:type="paragraph" w:styleId="Ttulo4">
    <w:name w:val="heading 4"/>
    <w:basedOn w:val="Normal"/>
    <w:next w:val="Normal"/>
    <w:link w:val="Ttulo4Car"/>
    <w:uiPriority w:val="9"/>
    <w:semiHidden/>
    <w:unhideWhenUsed/>
    <w:qFormat/>
    <w:rsid w:val="00703A37"/>
    <w:pPr>
      <w:keepNext/>
      <w:keepLines/>
      <w:spacing w:before="40" w:line="276" w:lineRule="auto"/>
      <w:outlineLvl w:val="3"/>
    </w:pPr>
    <w:rPr>
      <w:rFonts w:asciiTheme="majorHAnsi" w:eastAsiaTheme="majorEastAsia" w:hAnsiTheme="majorHAnsi" w:cstheme="majorBidi"/>
      <w:i/>
      <w:iCs/>
      <w:color w:val="2F5496" w:themeColor="accent1" w:themeShade="BF"/>
      <w:sz w:val="22"/>
      <w:szCs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F327F"/>
    <w:rPr>
      <w:rFonts w:ascii="Calibri" w:eastAsia="Calibri" w:hAnsi="Calibri" w:cs="Times New Roman"/>
      <w:sz w:val="22"/>
      <w:szCs w:val="22"/>
      <w:lang w:val="es-PE"/>
    </w:rPr>
  </w:style>
  <w:style w:type="table" w:styleId="Tablaconcuadrcula">
    <w:name w:val="Table Grid"/>
    <w:basedOn w:val="Tablanormal"/>
    <w:uiPriority w:val="59"/>
    <w:rsid w:val="001C7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84471"/>
    <w:pPr>
      <w:tabs>
        <w:tab w:val="center" w:pos="4252"/>
        <w:tab w:val="right" w:pos="8504"/>
      </w:tabs>
    </w:pPr>
  </w:style>
  <w:style w:type="character" w:customStyle="1" w:styleId="EncabezadoCar">
    <w:name w:val="Encabezado Car"/>
    <w:basedOn w:val="Fuentedeprrafopredeter"/>
    <w:link w:val="Encabezado"/>
    <w:uiPriority w:val="99"/>
    <w:rsid w:val="00484471"/>
  </w:style>
  <w:style w:type="paragraph" w:styleId="Piedepgina">
    <w:name w:val="footer"/>
    <w:basedOn w:val="Normal"/>
    <w:link w:val="PiedepginaCar"/>
    <w:uiPriority w:val="99"/>
    <w:unhideWhenUsed/>
    <w:rsid w:val="00484471"/>
    <w:pPr>
      <w:tabs>
        <w:tab w:val="center" w:pos="4252"/>
        <w:tab w:val="right" w:pos="8504"/>
      </w:tabs>
    </w:pPr>
  </w:style>
  <w:style w:type="character" w:customStyle="1" w:styleId="PiedepginaCar">
    <w:name w:val="Pie de página Car"/>
    <w:basedOn w:val="Fuentedeprrafopredeter"/>
    <w:link w:val="Piedepgina"/>
    <w:uiPriority w:val="99"/>
    <w:rsid w:val="00484471"/>
  </w:style>
  <w:style w:type="paragraph" w:styleId="Prrafodelista">
    <w:name w:val="List Paragraph"/>
    <w:basedOn w:val="Normal"/>
    <w:uiPriority w:val="34"/>
    <w:qFormat/>
    <w:rsid w:val="005738C7"/>
    <w:pPr>
      <w:spacing w:after="200" w:line="276" w:lineRule="auto"/>
      <w:ind w:left="720"/>
      <w:contextualSpacing/>
    </w:pPr>
    <w:rPr>
      <w:sz w:val="22"/>
      <w:szCs w:val="22"/>
      <w:lang w:val="es-CO"/>
    </w:rPr>
  </w:style>
  <w:style w:type="paragraph" w:styleId="NormalWeb">
    <w:name w:val="Normal (Web)"/>
    <w:basedOn w:val="Normal"/>
    <w:uiPriority w:val="99"/>
    <w:unhideWhenUsed/>
    <w:rsid w:val="00250460"/>
    <w:pPr>
      <w:spacing w:before="100" w:beforeAutospacing="1" w:after="100" w:afterAutospacing="1"/>
    </w:pPr>
    <w:rPr>
      <w:rFonts w:ascii="Times New Roman" w:eastAsia="Times New Roman" w:hAnsi="Times New Roman" w:cs="Times New Roman"/>
      <w:lang w:val="es-ES" w:eastAsia="es-ES"/>
    </w:rPr>
  </w:style>
  <w:style w:type="character" w:styleId="Textoennegrita">
    <w:name w:val="Strong"/>
    <w:basedOn w:val="Fuentedeprrafopredeter"/>
    <w:uiPriority w:val="22"/>
    <w:qFormat/>
    <w:rsid w:val="00250460"/>
    <w:rPr>
      <w:b/>
      <w:bCs/>
    </w:rPr>
  </w:style>
  <w:style w:type="character" w:customStyle="1" w:styleId="diasCar">
    <w:name w:val="dias Car"/>
    <w:basedOn w:val="Fuentedeprrafopredeter"/>
    <w:link w:val="dias"/>
    <w:locked/>
    <w:rsid w:val="0091475C"/>
    <w:rPr>
      <w:rFonts w:ascii="Calibri" w:hAnsi="Calibri" w:cs="Calibri"/>
      <w:b/>
      <w:bCs/>
      <w:caps/>
      <w:color w:val="000000" w:themeColor="text1"/>
    </w:rPr>
  </w:style>
  <w:style w:type="paragraph" w:customStyle="1" w:styleId="dias">
    <w:name w:val="dias"/>
    <w:basedOn w:val="Normal"/>
    <w:link w:val="diasCar"/>
    <w:qFormat/>
    <w:rsid w:val="0091475C"/>
    <w:pPr>
      <w:spacing w:before="240" w:line="120" w:lineRule="atLeast"/>
    </w:pPr>
    <w:rPr>
      <w:rFonts w:ascii="Calibri" w:hAnsi="Calibri" w:cs="Calibri"/>
      <w:b/>
      <w:bCs/>
      <w:caps/>
      <w:color w:val="000000" w:themeColor="text1"/>
    </w:rPr>
  </w:style>
  <w:style w:type="character" w:customStyle="1" w:styleId="itinerarioCar">
    <w:name w:val="itinerario Car"/>
    <w:basedOn w:val="Fuentedeprrafopredeter"/>
    <w:link w:val="itinerario"/>
    <w:locked/>
    <w:rsid w:val="0091475C"/>
    <w:rPr>
      <w:rFonts w:ascii="Calibri" w:hAnsi="Calibri" w:cs="Calibri"/>
      <w:color w:val="000000" w:themeColor="text1"/>
      <w:szCs w:val="22"/>
    </w:rPr>
  </w:style>
  <w:style w:type="paragraph" w:customStyle="1" w:styleId="itinerario">
    <w:name w:val="itinerario"/>
    <w:link w:val="itinerarioCar"/>
    <w:qFormat/>
    <w:rsid w:val="0091475C"/>
    <w:pPr>
      <w:jc w:val="both"/>
    </w:pPr>
    <w:rPr>
      <w:rFonts w:ascii="Calibri" w:hAnsi="Calibri" w:cs="Calibri"/>
      <w:color w:val="000000" w:themeColor="text1"/>
      <w:szCs w:val="22"/>
    </w:rPr>
  </w:style>
  <w:style w:type="paragraph" w:customStyle="1" w:styleId="Default">
    <w:name w:val="Default"/>
    <w:rsid w:val="00230E47"/>
    <w:pPr>
      <w:autoSpaceDE w:val="0"/>
      <w:autoSpaceDN w:val="0"/>
      <w:adjustRightInd w:val="0"/>
    </w:pPr>
    <w:rPr>
      <w:rFonts w:ascii="Arial" w:hAnsi="Arial" w:cs="Arial"/>
      <w:color w:val="000000"/>
      <w:lang w:val="es-CO"/>
    </w:rPr>
  </w:style>
  <w:style w:type="paragraph" w:customStyle="1" w:styleId="contenidotablas">
    <w:name w:val="contenido tablas"/>
    <w:link w:val="contenidotablasCar"/>
    <w:qFormat/>
    <w:rsid w:val="002701E8"/>
    <w:pPr>
      <w:spacing w:line="259" w:lineRule="auto"/>
    </w:pPr>
    <w:rPr>
      <w:rFonts w:ascii="Calibri" w:hAnsi="Calibri" w:cs="Calibri"/>
      <w:color w:val="000000" w:themeColor="text1"/>
      <w:sz w:val="22"/>
      <w:szCs w:val="22"/>
      <w:lang w:val="es-ES" w:bidi="hi-IN"/>
      <w14:textFill>
        <w14:solidFill>
          <w14:schemeClr w14:val="tx1">
            <w14:lumMod w14:val="95000"/>
            <w14:lumOff w14:val="5000"/>
            <w14:lumMod w14:val="65000"/>
            <w14:lumOff w14:val="35000"/>
          </w14:schemeClr>
        </w14:solidFill>
      </w14:textFill>
    </w:rPr>
  </w:style>
  <w:style w:type="character" w:customStyle="1" w:styleId="contenidotablasCar">
    <w:name w:val="contenido tablas Car"/>
    <w:basedOn w:val="Fuentedeprrafopredeter"/>
    <w:link w:val="contenidotablas"/>
    <w:rsid w:val="002701E8"/>
    <w:rPr>
      <w:rFonts w:ascii="Calibri" w:hAnsi="Calibri" w:cs="Calibri"/>
      <w:color w:val="000000" w:themeColor="text1"/>
      <w:sz w:val="22"/>
      <w:szCs w:val="22"/>
      <w:lang w:val="es-ES" w:bidi="hi-IN"/>
      <w14:textFill>
        <w14:solidFill>
          <w14:schemeClr w14:val="tx1">
            <w14:lumMod w14:val="95000"/>
            <w14:lumOff w14:val="5000"/>
            <w14:lumMod w14:val="65000"/>
            <w14:lumOff w14:val="35000"/>
          </w14:schemeClr>
        </w14:solidFill>
      </w14:textFill>
    </w:rPr>
  </w:style>
  <w:style w:type="character" w:styleId="Hipervnculo">
    <w:name w:val="Hyperlink"/>
    <w:basedOn w:val="Fuentedeprrafopredeter"/>
    <w:uiPriority w:val="99"/>
    <w:unhideWhenUsed/>
    <w:rsid w:val="00D515E1"/>
    <w:rPr>
      <w:color w:val="0563C1" w:themeColor="hyperlink"/>
      <w:u w:val="single"/>
    </w:rPr>
  </w:style>
  <w:style w:type="character" w:customStyle="1" w:styleId="Ttulo4Car">
    <w:name w:val="Título 4 Car"/>
    <w:basedOn w:val="Fuentedeprrafopredeter"/>
    <w:link w:val="Ttulo4"/>
    <w:uiPriority w:val="9"/>
    <w:semiHidden/>
    <w:rsid w:val="00703A37"/>
    <w:rPr>
      <w:rFonts w:asciiTheme="majorHAnsi" w:eastAsiaTheme="majorEastAsia" w:hAnsiTheme="majorHAnsi" w:cstheme="majorBidi"/>
      <w:i/>
      <w:iCs/>
      <w:color w:val="2F5496" w:themeColor="accent1" w:themeShade="BF"/>
      <w:sz w:val="22"/>
      <w:szCs w:val="22"/>
      <w:lang w:val="es-CO"/>
    </w:rPr>
  </w:style>
  <w:style w:type="table" w:customStyle="1" w:styleId="TableNormal">
    <w:name w:val="Table Normal"/>
    <w:uiPriority w:val="2"/>
    <w:semiHidden/>
    <w:unhideWhenUsed/>
    <w:qFormat/>
    <w:rsid w:val="00D77EEC"/>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7EEC"/>
    <w:pPr>
      <w:widowControl w:val="0"/>
      <w:autoSpaceDE w:val="0"/>
      <w:autoSpaceDN w:val="0"/>
      <w:spacing w:before="26"/>
      <w:ind w:right="37"/>
      <w:jc w:val="center"/>
    </w:pPr>
    <w:rPr>
      <w:rFonts w:ascii="Arial" w:eastAsia="Arial" w:hAnsi="Arial" w:cs="Arial"/>
      <w:sz w:val="22"/>
      <w:szCs w:val="22"/>
      <w:lang w:val="en-US"/>
    </w:rPr>
  </w:style>
  <w:style w:type="character" w:customStyle="1" w:styleId="UnresolvedMention">
    <w:name w:val="Unresolved Mention"/>
    <w:basedOn w:val="Fuentedeprrafopredeter"/>
    <w:uiPriority w:val="99"/>
    <w:semiHidden/>
    <w:unhideWhenUsed/>
    <w:rsid w:val="00714C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6285">
      <w:bodyDiv w:val="1"/>
      <w:marLeft w:val="0"/>
      <w:marRight w:val="0"/>
      <w:marTop w:val="0"/>
      <w:marBottom w:val="0"/>
      <w:divBdr>
        <w:top w:val="none" w:sz="0" w:space="0" w:color="auto"/>
        <w:left w:val="none" w:sz="0" w:space="0" w:color="auto"/>
        <w:bottom w:val="none" w:sz="0" w:space="0" w:color="auto"/>
        <w:right w:val="none" w:sz="0" w:space="0" w:color="auto"/>
      </w:divBdr>
    </w:div>
    <w:div w:id="25060782">
      <w:bodyDiv w:val="1"/>
      <w:marLeft w:val="0"/>
      <w:marRight w:val="0"/>
      <w:marTop w:val="0"/>
      <w:marBottom w:val="0"/>
      <w:divBdr>
        <w:top w:val="none" w:sz="0" w:space="0" w:color="auto"/>
        <w:left w:val="none" w:sz="0" w:space="0" w:color="auto"/>
        <w:bottom w:val="none" w:sz="0" w:space="0" w:color="auto"/>
        <w:right w:val="none" w:sz="0" w:space="0" w:color="auto"/>
      </w:divBdr>
    </w:div>
    <w:div w:id="82459990">
      <w:bodyDiv w:val="1"/>
      <w:marLeft w:val="0"/>
      <w:marRight w:val="0"/>
      <w:marTop w:val="0"/>
      <w:marBottom w:val="0"/>
      <w:divBdr>
        <w:top w:val="none" w:sz="0" w:space="0" w:color="auto"/>
        <w:left w:val="none" w:sz="0" w:space="0" w:color="auto"/>
        <w:bottom w:val="none" w:sz="0" w:space="0" w:color="auto"/>
        <w:right w:val="none" w:sz="0" w:space="0" w:color="auto"/>
      </w:divBdr>
    </w:div>
    <w:div w:id="95181251">
      <w:bodyDiv w:val="1"/>
      <w:marLeft w:val="0"/>
      <w:marRight w:val="0"/>
      <w:marTop w:val="0"/>
      <w:marBottom w:val="0"/>
      <w:divBdr>
        <w:top w:val="none" w:sz="0" w:space="0" w:color="auto"/>
        <w:left w:val="none" w:sz="0" w:space="0" w:color="auto"/>
        <w:bottom w:val="none" w:sz="0" w:space="0" w:color="auto"/>
        <w:right w:val="none" w:sz="0" w:space="0" w:color="auto"/>
      </w:divBdr>
    </w:div>
    <w:div w:id="149832471">
      <w:bodyDiv w:val="1"/>
      <w:marLeft w:val="0"/>
      <w:marRight w:val="0"/>
      <w:marTop w:val="0"/>
      <w:marBottom w:val="0"/>
      <w:divBdr>
        <w:top w:val="none" w:sz="0" w:space="0" w:color="auto"/>
        <w:left w:val="none" w:sz="0" w:space="0" w:color="auto"/>
        <w:bottom w:val="none" w:sz="0" w:space="0" w:color="auto"/>
        <w:right w:val="none" w:sz="0" w:space="0" w:color="auto"/>
      </w:divBdr>
    </w:div>
    <w:div w:id="165634293">
      <w:bodyDiv w:val="1"/>
      <w:marLeft w:val="0"/>
      <w:marRight w:val="0"/>
      <w:marTop w:val="0"/>
      <w:marBottom w:val="0"/>
      <w:divBdr>
        <w:top w:val="none" w:sz="0" w:space="0" w:color="auto"/>
        <w:left w:val="none" w:sz="0" w:space="0" w:color="auto"/>
        <w:bottom w:val="none" w:sz="0" w:space="0" w:color="auto"/>
        <w:right w:val="none" w:sz="0" w:space="0" w:color="auto"/>
      </w:divBdr>
    </w:div>
    <w:div w:id="170920256">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193466418">
      <w:bodyDiv w:val="1"/>
      <w:marLeft w:val="0"/>
      <w:marRight w:val="0"/>
      <w:marTop w:val="0"/>
      <w:marBottom w:val="0"/>
      <w:divBdr>
        <w:top w:val="none" w:sz="0" w:space="0" w:color="auto"/>
        <w:left w:val="none" w:sz="0" w:space="0" w:color="auto"/>
        <w:bottom w:val="none" w:sz="0" w:space="0" w:color="auto"/>
        <w:right w:val="none" w:sz="0" w:space="0" w:color="auto"/>
      </w:divBdr>
    </w:div>
    <w:div w:id="217598527">
      <w:bodyDiv w:val="1"/>
      <w:marLeft w:val="0"/>
      <w:marRight w:val="0"/>
      <w:marTop w:val="0"/>
      <w:marBottom w:val="0"/>
      <w:divBdr>
        <w:top w:val="none" w:sz="0" w:space="0" w:color="auto"/>
        <w:left w:val="none" w:sz="0" w:space="0" w:color="auto"/>
        <w:bottom w:val="none" w:sz="0" w:space="0" w:color="auto"/>
        <w:right w:val="none" w:sz="0" w:space="0" w:color="auto"/>
      </w:divBdr>
    </w:div>
    <w:div w:id="253633113">
      <w:bodyDiv w:val="1"/>
      <w:marLeft w:val="0"/>
      <w:marRight w:val="0"/>
      <w:marTop w:val="0"/>
      <w:marBottom w:val="0"/>
      <w:divBdr>
        <w:top w:val="none" w:sz="0" w:space="0" w:color="auto"/>
        <w:left w:val="none" w:sz="0" w:space="0" w:color="auto"/>
        <w:bottom w:val="none" w:sz="0" w:space="0" w:color="auto"/>
        <w:right w:val="none" w:sz="0" w:space="0" w:color="auto"/>
      </w:divBdr>
    </w:div>
    <w:div w:id="292371374">
      <w:bodyDiv w:val="1"/>
      <w:marLeft w:val="0"/>
      <w:marRight w:val="0"/>
      <w:marTop w:val="0"/>
      <w:marBottom w:val="0"/>
      <w:divBdr>
        <w:top w:val="none" w:sz="0" w:space="0" w:color="auto"/>
        <w:left w:val="none" w:sz="0" w:space="0" w:color="auto"/>
        <w:bottom w:val="none" w:sz="0" w:space="0" w:color="auto"/>
        <w:right w:val="none" w:sz="0" w:space="0" w:color="auto"/>
      </w:divBdr>
    </w:div>
    <w:div w:id="321474082">
      <w:bodyDiv w:val="1"/>
      <w:marLeft w:val="0"/>
      <w:marRight w:val="0"/>
      <w:marTop w:val="0"/>
      <w:marBottom w:val="0"/>
      <w:divBdr>
        <w:top w:val="none" w:sz="0" w:space="0" w:color="auto"/>
        <w:left w:val="none" w:sz="0" w:space="0" w:color="auto"/>
        <w:bottom w:val="none" w:sz="0" w:space="0" w:color="auto"/>
        <w:right w:val="none" w:sz="0" w:space="0" w:color="auto"/>
      </w:divBdr>
    </w:div>
    <w:div w:id="389692585">
      <w:bodyDiv w:val="1"/>
      <w:marLeft w:val="0"/>
      <w:marRight w:val="0"/>
      <w:marTop w:val="0"/>
      <w:marBottom w:val="0"/>
      <w:divBdr>
        <w:top w:val="none" w:sz="0" w:space="0" w:color="auto"/>
        <w:left w:val="none" w:sz="0" w:space="0" w:color="auto"/>
        <w:bottom w:val="none" w:sz="0" w:space="0" w:color="auto"/>
        <w:right w:val="none" w:sz="0" w:space="0" w:color="auto"/>
      </w:divBdr>
    </w:div>
    <w:div w:id="451286325">
      <w:bodyDiv w:val="1"/>
      <w:marLeft w:val="0"/>
      <w:marRight w:val="0"/>
      <w:marTop w:val="0"/>
      <w:marBottom w:val="0"/>
      <w:divBdr>
        <w:top w:val="none" w:sz="0" w:space="0" w:color="auto"/>
        <w:left w:val="none" w:sz="0" w:space="0" w:color="auto"/>
        <w:bottom w:val="none" w:sz="0" w:space="0" w:color="auto"/>
        <w:right w:val="none" w:sz="0" w:space="0" w:color="auto"/>
      </w:divBdr>
    </w:div>
    <w:div w:id="482040212">
      <w:bodyDiv w:val="1"/>
      <w:marLeft w:val="0"/>
      <w:marRight w:val="0"/>
      <w:marTop w:val="0"/>
      <w:marBottom w:val="0"/>
      <w:divBdr>
        <w:top w:val="none" w:sz="0" w:space="0" w:color="auto"/>
        <w:left w:val="none" w:sz="0" w:space="0" w:color="auto"/>
        <w:bottom w:val="none" w:sz="0" w:space="0" w:color="auto"/>
        <w:right w:val="none" w:sz="0" w:space="0" w:color="auto"/>
      </w:divBdr>
    </w:div>
    <w:div w:id="529025484">
      <w:bodyDiv w:val="1"/>
      <w:marLeft w:val="0"/>
      <w:marRight w:val="0"/>
      <w:marTop w:val="0"/>
      <w:marBottom w:val="0"/>
      <w:divBdr>
        <w:top w:val="none" w:sz="0" w:space="0" w:color="auto"/>
        <w:left w:val="none" w:sz="0" w:space="0" w:color="auto"/>
        <w:bottom w:val="none" w:sz="0" w:space="0" w:color="auto"/>
        <w:right w:val="none" w:sz="0" w:space="0" w:color="auto"/>
      </w:divBdr>
    </w:div>
    <w:div w:id="553852023">
      <w:bodyDiv w:val="1"/>
      <w:marLeft w:val="0"/>
      <w:marRight w:val="0"/>
      <w:marTop w:val="0"/>
      <w:marBottom w:val="0"/>
      <w:divBdr>
        <w:top w:val="none" w:sz="0" w:space="0" w:color="auto"/>
        <w:left w:val="none" w:sz="0" w:space="0" w:color="auto"/>
        <w:bottom w:val="none" w:sz="0" w:space="0" w:color="auto"/>
        <w:right w:val="none" w:sz="0" w:space="0" w:color="auto"/>
      </w:divBdr>
    </w:div>
    <w:div w:id="633487969">
      <w:bodyDiv w:val="1"/>
      <w:marLeft w:val="0"/>
      <w:marRight w:val="0"/>
      <w:marTop w:val="0"/>
      <w:marBottom w:val="0"/>
      <w:divBdr>
        <w:top w:val="none" w:sz="0" w:space="0" w:color="auto"/>
        <w:left w:val="none" w:sz="0" w:space="0" w:color="auto"/>
        <w:bottom w:val="none" w:sz="0" w:space="0" w:color="auto"/>
        <w:right w:val="none" w:sz="0" w:space="0" w:color="auto"/>
      </w:divBdr>
    </w:div>
    <w:div w:id="670530524">
      <w:bodyDiv w:val="1"/>
      <w:marLeft w:val="0"/>
      <w:marRight w:val="0"/>
      <w:marTop w:val="0"/>
      <w:marBottom w:val="0"/>
      <w:divBdr>
        <w:top w:val="none" w:sz="0" w:space="0" w:color="auto"/>
        <w:left w:val="none" w:sz="0" w:space="0" w:color="auto"/>
        <w:bottom w:val="none" w:sz="0" w:space="0" w:color="auto"/>
        <w:right w:val="none" w:sz="0" w:space="0" w:color="auto"/>
      </w:divBdr>
    </w:div>
    <w:div w:id="694844758">
      <w:bodyDiv w:val="1"/>
      <w:marLeft w:val="0"/>
      <w:marRight w:val="0"/>
      <w:marTop w:val="0"/>
      <w:marBottom w:val="0"/>
      <w:divBdr>
        <w:top w:val="none" w:sz="0" w:space="0" w:color="auto"/>
        <w:left w:val="none" w:sz="0" w:space="0" w:color="auto"/>
        <w:bottom w:val="none" w:sz="0" w:space="0" w:color="auto"/>
        <w:right w:val="none" w:sz="0" w:space="0" w:color="auto"/>
      </w:divBdr>
    </w:div>
    <w:div w:id="713234257">
      <w:bodyDiv w:val="1"/>
      <w:marLeft w:val="0"/>
      <w:marRight w:val="0"/>
      <w:marTop w:val="0"/>
      <w:marBottom w:val="0"/>
      <w:divBdr>
        <w:top w:val="none" w:sz="0" w:space="0" w:color="auto"/>
        <w:left w:val="none" w:sz="0" w:space="0" w:color="auto"/>
        <w:bottom w:val="none" w:sz="0" w:space="0" w:color="auto"/>
        <w:right w:val="none" w:sz="0" w:space="0" w:color="auto"/>
      </w:divBdr>
    </w:div>
    <w:div w:id="719397342">
      <w:bodyDiv w:val="1"/>
      <w:marLeft w:val="0"/>
      <w:marRight w:val="0"/>
      <w:marTop w:val="0"/>
      <w:marBottom w:val="0"/>
      <w:divBdr>
        <w:top w:val="none" w:sz="0" w:space="0" w:color="auto"/>
        <w:left w:val="none" w:sz="0" w:space="0" w:color="auto"/>
        <w:bottom w:val="none" w:sz="0" w:space="0" w:color="auto"/>
        <w:right w:val="none" w:sz="0" w:space="0" w:color="auto"/>
      </w:divBdr>
    </w:div>
    <w:div w:id="840194504">
      <w:bodyDiv w:val="1"/>
      <w:marLeft w:val="0"/>
      <w:marRight w:val="0"/>
      <w:marTop w:val="0"/>
      <w:marBottom w:val="0"/>
      <w:divBdr>
        <w:top w:val="none" w:sz="0" w:space="0" w:color="auto"/>
        <w:left w:val="none" w:sz="0" w:space="0" w:color="auto"/>
        <w:bottom w:val="none" w:sz="0" w:space="0" w:color="auto"/>
        <w:right w:val="none" w:sz="0" w:space="0" w:color="auto"/>
      </w:divBdr>
    </w:div>
    <w:div w:id="929390745">
      <w:bodyDiv w:val="1"/>
      <w:marLeft w:val="0"/>
      <w:marRight w:val="0"/>
      <w:marTop w:val="0"/>
      <w:marBottom w:val="0"/>
      <w:divBdr>
        <w:top w:val="none" w:sz="0" w:space="0" w:color="auto"/>
        <w:left w:val="none" w:sz="0" w:space="0" w:color="auto"/>
        <w:bottom w:val="none" w:sz="0" w:space="0" w:color="auto"/>
        <w:right w:val="none" w:sz="0" w:space="0" w:color="auto"/>
      </w:divBdr>
    </w:div>
    <w:div w:id="969164109">
      <w:bodyDiv w:val="1"/>
      <w:marLeft w:val="0"/>
      <w:marRight w:val="0"/>
      <w:marTop w:val="0"/>
      <w:marBottom w:val="0"/>
      <w:divBdr>
        <w:top w:val="none" w:sz="0" w:space="0" w:color="auto"/>
        <w:left w:val="none" w:sz="0" w:space="0" w:color="auto"/>
        <w:bottom w:val="none" w:sz="0" w:space="0" w:color="auto"/>
        <w:right w:val="none" w:sz="0" w:space="0" w:color="auto"/>
      </w:divBdr>
    </w:div>
    <w:div w:id="1044789122">
      <w:bodyDiv w:val="1"/>
      <w:marLeft w:val="0"/>
      <w:marRight w:val="0"/>
      <w:marTop w:val="0"/>
      <w:marBottom w:val="0"/>
      <w:divBdr>
        <w:top w:val="none" w:sz="0" w:space="0" w:color="auto"/>
        <w:left w:val="none" w:sz="0" w:space="0" w:color="auto"/>
        <w:bottom w:val="none" w:sz="0" w:space="0" w:color="auto"/>
        <w:right w:val="none" w:sz="0" w:space="0" w:color="auto"/>
      </w:divBdr>
    </w:div>
    <w:div w:id="1093160080">
      <w:bodyDiv w:val="1"/>
      <w:marLeft w:val="0"/>
      <w:marRight w:val="0"/>
      <w:marTop w:val="0"/>
      <w:marBottom w:val="0"/>
      <w:divBdr>
        <w:top w:val="none" w:sz="0" w:space="0" w:color="auto"/>
        <w:left w:val="none" w:sz="0" w:space="0" w:color="auto"/>
        <w:bottom w:val="none" w:sz="0" w:space="0" w:color="auto"/>
        <w:right w:val="none" w:sz="0" w:space="0" w:color="auto"/>
      </w:divBdr>
    </w:div>
    <w:div w:id="1128668591">
      <w:bodyDiv w:val="1"/>
      <w:marLeft w:val="0"/>
      <w:marRight w:val="0"/>
      <w:marTop w:val="0"/>
      <w:marBottom w:val="0"/>
      <w:divBdr>
        <w:top w:val="none" w:sz="0" w:space="0" w:color="auto"/>
        <w:left w:val="none" w:sz="0" w:space="0" w:color="auto"/>
        <w:bottom w:val="none" w:sz="0" w:space="0" w:color="auto"/>
        <w:right w:val="none" w:sz="0" w:space="0" w:color="auto"/>
      </w:divBdr>
    </w:div>
    <w:div w:id="1143623399">
      <w:bodyDiv w:val="1"/>
      <w:marLeft w:val="0"/>
      <w:marRight w:val="0"/>
      <w:marTop w:val="0"/>
      <w:marBottom w:val="0"/>
      <w:divBdr>
        <w:top w:val="none" w:sz="0" w:space="0" w:color="auto"/>
        <w:left w:val="none" w:sz="0" w:space="0" w:color="auto"/>
        <w:bottom w:val="none" w:sz="0" w:space="0" w:color="auto"/>
        <w:right w:val="none" w:sz="0" w:space="0" w:color="auto"/>
      </w:divBdr>
    </w:div>
    <w:div w:id="1165978430">
      <w:bodyDiv w:val="1"/>
      <w:marLeft w:val="0"/>
      <w:marRight w:val="0"/>
      <w:marTop w:val="0"/>
      <w:marBottom w:val="0"/>
      <w:divBdr>
        <w:top w:val="none" w:sz="0" w:space="0" w:color="auto"/>
        <w:left w:val="none" w:sz="0" w:space="0" w:color="auto"/>
        <w:bottom w:val="none" w:sz="0" w:space="0" w:color="auto"/>
        <w:right w:val="none" w:sz="0" w:space="0" w:color="auto"/>
      </w:divBdr>
    </w:div>
    <w:div w:id="1256670451">
      <w:bodyDiv w:val="1"/>
      <w:marLeft w:val="0"/>
      <w:marRight w:val="0"/>
      <w:marTop w:val="0"/>
      <w:marBottom w:val="0"/>
      <w:divBdr>
        <w:top w:val="none" w:sz="0" w:space="0" w:color="auto"/>
        <w:left w:val="none" w:sz="0" w:space="0" w:color="auto"/>
        <w:bottom w:val="none" w:sz="0" w:space="0" w:color="auto"/>
        <w:right w:val="none" w:sz="0" w:space="0" w:color="auto"/>
      </w:divBdr>
    </w:div>
    <w:div w:id="1309357866">
      <w:bodyDiv w:val="1"/>
      <w:marLeft w:val="0"/>
      <w:marRight w:val="0"/>
      <w:marTop w:val="0"/>
      <w:marBottom w:val="0"/>
      <w:divBdr>
        <w:top w:val="none" w:sz="0" w:space="0" w:color="auto"/>
        <w:left w:val="none" w:sz="0" w:space="0" w:color="auto"/>
        <w:bottom w:val="none" w:sz="0" w:space="0" w:color="auto"/>
        <w:right w:val="none" w:sz="0" w:space="0" w:color="auto"/>
      </w:divBdr>
    </w:div>
    <w:div w:id="1378046743">
      <w:bodyDiv w:val="1"/>
      <w:marLeft w:val="0"/>
      <w:marRight w:val="0"/>
      <w:marTop w:val="0"/>
      <w:marBottom w:val="0"/>
      <w:divBdr>
        <w:top w:val="none" w:sz="0" w:space="0" w:color="auto"/>
        <w:left w:val="none" w:sz="0" w:space="0" w:color="auto"/>
        <w:bottom w:val="none" w:sz="0" w:space="0" w:color="auto"/>
        <w:right w:val="none" w:sz="0" w:space="0" w:color="auto"/>
      </w:divBdr>
    </w:div>
    <w:div w:id="1411465711">
      <w:bodyDiv w:val="1"/>
      <w:marLeft w:val="0"/>
      <w:marRight w:val="0"/>
      <w:marTop w:val="0"/>
      <w:marBottom w:val="0"/>
      <w:divBdr>
        <w:top w:val="none" w:sz="0" w:space="0" w:color="auto"/>
        <w:left w:val="none" w:sz="0" w:space="0" w:color="auto"/>
        <w:bottom w:val="none" w:sz="0" w:space="0" w:color="auto"/>
        <w:right w:val="none" w:sz="0" w:space="0" w:color="auto"/>
      </w:divBdr>
    </w:div>
    <w:div w:id="1470709807">
      <w:bodyDiv w:val="1"/>
      <w:marLeft w:val="0"/>
      <w:marRight w:val="0"/>
      <w:marTop w:val="0"/>
      <w:marBottom w:val="0"/>
      <w:divBdr>
        <w:top w:val="none" w:sz="0" w:space="0" w:color="auto"/>
        <w:left w:val="none" w:sz="0" w:space="0" w:color="auto"/>
        <w:bottom w:val="none" w:sz="0" w:space="0" w:color="auto"/>
        <w:right w:val="none" w:sz="0" w:space="0" w:color="auto"/>
      </w:divBdr>
    </w:div>
    <w:div w:id="1487630799">
      <w:bodyDiv w:val="1"/>
      <w:marLeft w:val="0"/>
      <w:marRight w:val="0"/>
      <w:marTop w:val="0"/>
      <w:marBottom w:val="0"/>
      <w:divBdr>
        <w:top w:val="none" w:sz="0" w:space="0" w:color="auto"/>
        <w:left w:val="none" w:sz="0" w:space="0" w:color="auto"/>
        <w:bottom w:val="none" w:sz="0" w:space="0" w:color="auto"/>
        <w:right w:val="none" w:sz="0" w:space="0" w:color="auto"/>
      </w:divBdr>
    </w:div>
    <w:div w:id="1510753139">
      <w:bodyDiv w:val="1"/>
      <w:marLeft w:val="0"/>
      <w:marRight w:val="0"/>
      <w:marTop w:val="0"/>
      <w:marBottom w:val="0"/>
      <w:divBdr>
        <w:top w:val="none" w:sz="0" w:space="0" w:color="auto"/>
        <w:left w:val="none" w:sz="0" w:space="0" w:color="auto"/>
        <w:bottom w:val="none" w:sz="0" w:space="0" w:color="auto"/>
        <w:right w:val="none" w:sz="0" w:space="0" w:color="auto"/>
      </w:divBdr>
    </w:div>
    <w:div w:id="1573081162">
      <w:bodyDiv w:val="1"/>
      <w:marLeft w:val="0"/>
      <w:marRight w:val="0"/>
      <w:marTop w:val="0"/>
      <w:marBottom w:val="0"/>
      <w:divBdr>
        <w:top w:val="none" w:sz="0" w:space="0" w:color="auto"/>
        <w:left w:val="none" w:sz="0" w:space="0" w:color="auto"/>
        <w:bottom w:val="none" w:sz="0" w:space="0" w:color="auto"/>
        <w:right w:val="none" w:sz="0" w:space="0" w:color="auto"/>
      </w:divBdr>
    </w:div>
    <w:div w:id="1626546409">
      <w:bodyDiv w:val="1"/>
      <w:marLeft w:val="0"/>
      <w:marRight w:val="0"/>
      <w:marTop w:val="0"/>
      <w:marBottom w:val="0"/>
      <w:divBdr>
        <w:top w:val="none" w:sz="0" w:space="0" w:color="auto"/>
        <w:left w:val="none" w:sz="0" w:space="0" w:color="auto"/>
        <w:bottom w:val="none" w:sz="0" w:space="0" w:color="auto"/>
        <w:right w:val="none" w:sz="0" w:space="0" w:color="auto"/>
      </w:divBdr>
    </w:div>
    <w:div w:id="1643073212">
      <w:bodyDiv w:val="1"/>
      <w:marLeft w:val="0"/>
      <w:marRight w:val="0"/>
      <w:marTop w:val="0"/>
      <w:marBottom w:val="0"/>
      <w:divBdr>
        <w:top w:val="none" w:sz="0" w:space="0" w:color="auto"/>
        <w:left w:val="none" w:sz="0" w:space="0" w:color="auto"/>
        <w:bottom w:val="none" w:sz="0" w:space="0" w:color="auto"/>
        <w:right w:val="none" w:sz="0" w:space="0" w:color="auto"/>
      </w:divBdr>
    </w:div>
    <w:div w:id="1668627153">
      <w:bodyDiv w:val="1"/>
      <w:marLeft w:val="0"/>
      <w:marRight w:val="0"/>
      <w:marTop w:val="0"/>
      <w:marBottom w:val="0"/>
      <w:divBdr>
        <w:top w:val="none" w:sz="0" w:space="0" w:color="auto"/>
        <w:left w:val="none" w:sz="0" w:space="0" w:color="auto"/>
        <w:bottom w:val="none" w:sz="0" w:space="0" w:color="auto"/>
        <w:right w:val="none" w:sz="0" w:space="0" w:color="auto"/>
      </w:divBdr>
    </w:div>
    <w:div w:id="1713797652">
      <w:bodyDiv w:val="1"/>
      <w:marLeft w:val="0"/>
      <w:marRight w:val="0"/>
      <w:marTop w:val="0"/>
      <w:marBottom w:val="0"/>
      <w:divBdr>
        <w:top w:val="none" w:sz="0" w:space="0" w:color="auto"/>
        <w:left w:val="none" w:sz="0" w:space="0" w:color="auto"/>
        <w:bottom w:val="none" w:sz="0" w:space="0" w:color="auto"/>
        <w:right w:val="none" w:sz="0" w:space="0" w:color="auto"/>
      </w:divBdr>
    </w:div>
    <w:div w:id="1757938368">
      <w:bodyDiv w:val="1"/>
      <w:marLeft w:val="0"/>
      <w:marRight w:val="0"/>
      <w:marTop w:val="0"/>
      <w:marBottom w:val="0"/>
      <w:divBdr>
        <w:top w:val="none" w:sz="0" w:space="0" w:color="auto"/>
        <w:left w:val="none" w:sz="0" w:space="0" w:color="auto"/>
        <w:bottom w:val="none" w:sz="0" w:space="0" w:color="auto"/>
        <w:right w:val="none" w:sz="0" w:space="0" w:color="auto"/>
      </w:divBdr>
    </w:div>
    <w:div w:id="1783300612">
      <w:bodyDiv w:val="1"/>
      <w:marLeft w:val="0"/>
      <w:marRight w:val="0"/>
      <w:marTop w:val="0"/>
      <w:marBottom w:val="0"/>
      <w:divBdr>
        <w:top w:val="none" w:sz="0" w:space="0" w:color="auto"/>
        <w:left w:val="none" w:sz="0" w:space="0" w:color="auto"/>
        <w:bottom w:val="none" w:sz="0" w:space="0" w:color="auto"/>
        <w:right w:val="none" w:sz="0" w:space="0" w:color="auto"/>
      </w:divBdr>
    </w:div>
    <w:div w:id="1835534915">
      <w:bodyDiv w:val="1"/>
      <w:marLeft w:val="0"/>
      <w:marRight w:val="0"/>
      <w:marTop w:val="0"/>
      <w:marBottom w:val="0"/>
      <w:divBdr>
        <w:top w:val="none" w:sz="0" w:space="0" w:color="auto"/>
        <w:left w:val="none" w:sz="0" w:space="0" w:color="auto"/>
        <w:bottom w:val="none" w:sz="0" w:space="0" w:color="auto"/>
        <w:right w:val="none" w:sz="0" w:space="0" w:color="auto"/>
      </w:divBdr>
    </w:div>
    <w:div w:id="1853647368">
      <w:bodyDiv w:val="1"/>
      <w:marLeft w:val="0"/>
      <w:marRight w:val="0"/>
      <w:marTop w:val="0"/>
      <w:marBottom w:val="0"/>
      <w:divBdr>
        <w:top w:val="none" w:sz="0" w:space="0" w:color="auto"/>
        <w:left w:val="none" w:sz="0" w:space="0" w:color="auto"/>
        <w:bottom w:val="none" w:sz="0" w:space="0" w:color="auto"/>
        <w:right w:val="none" w:sz="0" w:space="0" w:color="auto"/>
      </w:divBdr>
    </w:div>
    <w:div w:id="19962575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URIVEL.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475F7-0D36-497A-8CAE-CCA51DC36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5376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Sistemas</dc:creator>
  <cp:keywords/>
  <dc:description/>
  <cp:lastModifiedBy>Andrea Cuervo Cortes</cp:lastModifiedBy>
  <cp:revision>2</cp:revision>
  <dcterms:created xsi:type="dcterms:W3CDTF">2018-06-05T16:07:00Z</dcterms:created>
  <dcterms:modified xsi:type="dcterms:W3CDTF">2018-06-05T16:07:00Z</dcterms:modified>
</cp:coreProperties>
</file>