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D1C55" w14:textId="2D60008E" w:rsidR="00D36678" w:rsidRDefault="007D3A7D" w:rsidP="00D36678">
      <w:r>
        <w:rPr>
          <w:noProof/>
          <w:lang w:val="es-ES" w:eastAsia="es-ES"/>
        </w:rPr>
        <mc:AlternateContent>
          <mc:Choice Requires="wps">
            <w:drawing>
              <wp:anchor distT="0" distB="0" distL="114300" distR="114300" simplePos="0" relativeHeight="251664384" behindDoc="0" locked="0" layoutInCell="1" allowOverlap="1" wp14:anchorId="0A10BF72" wp14:editId="2F6D94A1">
                <wp:simplePos x="0" y="0"/>
                <wp:positionH relativeFrom="column">
                  <wp:posOffset>1253490</wp:posOffset>
                </wp:positionH>
                <wp:positionV relativeFrom="paragraph">
                  <wp:posOffset>778510</wp:posOffset>
                </wp:positionV>
                <wp:extent cx="4914265" cy="742950"/>
                <wp:effectExtent l="0" t="0" r="0" b="0"/>
                <wp:wrapThrough wrapText="bothSides">
                  <wp:wrapPolygon edited="0">
                    <wp:start x="251" y="0"/>
                    <wp:lineTo x="251" y="21046"/>
                    <wp:lineTo x="21268" y="21046"/>
                    <wp:lineTo x="21268" y="0"/>
                    <wp:lineTo x="251" y="0"/>
                  </wp:wrapPolygon>
                </wp:wrapThrough>
                <wp:docPr id="6" name="Rectángulo 6"/>
                <wp:cNvGraphicFramePr/>
                <a:graphic xmlns:a="http://schemas.openxmlformats.org/drawingml/2006/main">
                  <a:graphicData uri="http://schemas.microsoft.com/office/word/2010/wordprocessingShape">
                    <wps:wsp>
                      <wps:cNvSpPr/>
                      <wps:spPr>
                        <a:xfrm>
                          <a:off x="0" y="0"/>
                          <a:ext cx="4914265" cy="74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102EC" w14:textId="77777777" w:rsidR="007D3A7D" w:rsidRDefault="009530A3" w:rsidP="00D36678">
                            <w:pPr>
                              <w:jc w:val="right"/>
                              <w:rPr>
                                <w:rFonts w:ascii="Calibri" w:hAnsi="Calibri"/>
                                <w:bCs/>
                                <w:color w:val="2F5496" w:themeColor="accent1" w:themeShade="BF"/>
                                <w:sz w:val="28"/>
                                <w:szCs w:val="28"/>
                                <w:lang w:val="es-ES"/>
                              </w:rPr>
                            </w:pPr>
                            <w:r>
                              <w:rPr>
                                <w:rFonts w:ascii="Calibri" w:hAnsi="Calibri"/>
                                <w:bCs/>
                                <w:color w:val="2F5496" w:themeColor="accent1" w:themeShade="BF"/>
                                <w:sz w:val="28"/>
                                <w:szCs w:val="28"/>
                                <w:lang w:val="es-ES"/>
                              </w:rPr>
                              <w:t xml:space="preserve">Código del paquete: </w:t>
                            </w:r>
                            <w:r w:rsidR="005738C7">
                              <w:rPr>
                                <w:rFonts w:ascii="Calibri" w:hAnsi="Calibri"/>
                                <w:bCs/>
                                <w:color w:val="2F5496" w:themeColor="accent1" w:themeShade="BF"/>
                                <w:sz w:val="28"/>
                                <w:szCs w:val="28"/>
                                <w:lang w:val="es-ES"/>
                              </w:rPr>
                              <w:t>EMI INT</w:t>
                            </w:r>
                            <w:r>
                              <w:rPr>
                                <w:rFonts w:ascii="Calibri" w:hAnsi="Calibri"/>
                                <w:bCs/>
                                <w:color w:val="2F5496" w:themeColor="accent1" w:themeShade="BF"/>
                                <w:sz w:val="28"/>
                                <w:szCs w:val="28"/>
                                <w:lang w:val="es-ES"/>
                              </w:rPr>
                              <w:t>-</w:t>
                            </w:r>
                            <w:r w:rsidR="005738C7">
                              <w:rPr>
                                <w:rFonts w:ascii="Calibri" w:hAnsi="Calibri"/>
                                <w:bCs/>
                                <w:color w:val="2F5496" w:themeColor="accent1" w:themeShade="BF"/>
                                <w:sz w:val="28"/>
                                <w:szCs w:val="28"/>
                                <w:lang w:val="es-ES"/>
                              </w:rPr>
                              <w:t xml:space="preserve"> </w:t>
                            </w:r>
                            <w:r w:rsidR="007D3A7D">
                              <w:rPr>
                                <w:rFonts w:ascii="Calibri" w:hAnsi="Calibri"/>
                                <w:bCs/>
                                <w:color w:val="2F5496" w:themeColor="accent1" w:themeShade="BF"/>
                                <w:sz w:val="28"/>
                                <w:szCs w:val="28"/>
                                <w:lang w:val="es-ES"/>
                              </w:rPr>
                              <w:t>1</w:t>
                            </w:r>
                          </w:p>
                          <w:p w14:paraId="119A20BB" w14:textId="3ED2A09E" w:rsidR="007D3A7D" w:rsidRDefault="007D3A7D" w:rsidP="00D36678">
                            <w:pPr>
                              <w:jc w:val="right"/>
                              <w:rPr>
                                <w:rFonts w:ascii="Calibri" w:hAnsi="Calibri"/>
                                <w:bCs/>
                                <w:color w:val="2F5496" w:themeColor="accent1" w:themeShade="BF"/>
                                <w:sz w:val="28"/>
                                <w:szCs w:val="28"/>
                                <w:lang w:val="es-ES"/>
                              </w:rPr>
                            </w:pPr>
                            <w:r w:rsidRPr="007D3A7D">
                              <w:rPr>
                                <w:rFonts w:ascii="Calibri" w:hAnsi="Calibri"/>
                                <w:bCs/>
                                <w:color w:val="2F5496" w:themeColor="accent1" w:themeShade="BF"/>
                                <w:sz w:val="28"/>
                                <w:szCs w:val="28"/>
                                <w:lang w:val="es-ES"/>
                              </w:rPr>
                              <w:t>V</w:t>
                            </w:r>
                            <w:r>
                              <w:rPr>
                                <w:rFonts w:ascii="Calibri" w:hAnsi="Calibri"/>
                                <w:bCs/>
                                <w:color w:val="2F5496" w:themeColor="accent1" w:themeShade="BF"/>
                                <w:sz w:val="28"/>
                                <w:szCs w:val="28"/>
                                <w:lang w:val="es-ES"/>
                              </w:rPr>
                              <w:t>igencia de compra</w:t>
                            </w:r>
                            <w:r w:rsidR="005A1B36">
                              <w:rPr>
                                <w:rFonts w:ascii="Calibri" w:hAnsi="Calibri"/>
                                <w:bCs/>
                                <w:color w:val="2F5496" w:themeColor="accent1" w:themeShade="BF"/>
                                <w:sz w:val="28"/>
                                <w:szCs w:val="28"/>
                                <w:lang w:val="es-ES"/>
                              </w:rPr>
                              <w:t xml:space="preserve">: Hasta el </w:t>
                            </w:r>
                            <w:r w:rsidR="00086A37">
                              <w:rPr>
                                <w:rFonts w:ascii="Calibri" w:hAnsi="Calibri"/>
                                <w:bCs/>
                                <w:color w:val="2F5496" w:themeColor="accent1" w:themeShade="BF"/>
                                <w:sz w:val="28"/>
                                <w:szCs w:val="28"/>
                                <w:lang w:val="es-ES"/>
                              </w:rPr>
                              <w:t>07</w:t>
                            </w:r>
                            <w:r w:rsidRPr="007D3A7D">
                              <w:rPr>
                                <w:rFonts w:ascii="Calibri" w:hAnsi="Calibri"/>
                                <w:bCs/>
                                <w:color w:val="2F5496" w:themeColor="accent1" w:themeShade="BF"/>
                                <w:sz w:val="28"/>
                                <w:szCs w:val="28"/>
                                <w:lang w:val="es-ES"/>
                              </w:rPr>
                              <w:t xml:space="preserve"> </w:t>
                            </w:r>
                            <w:r w:rsidR="00BC6E7A">
                              <w:rPr>
                                <w:rFonts w:ascii="Calibri" w:hAnsi="Calibri"/>
                                <w:bCs/>
                                <w:color w:val="2F5496" w:themeColor="accent1" w:themeShade="BF"/>
                                <w:sz w:val="28"/>
                                <w:szCs w:val="28"/>
                                <w:lang w:val="es-ES"/>
                              </w:rPr>
                              <w:t xml:space="preserve">de </w:t>
                            </w:r>
                            <w:r w:rsidR="00086A37">
                              <w:rPr>
                                <w:rFonts w:ascii="Calibri" w:hAnsi="Calibri"/>
                                <w:bCs/>
                                <w:color w:val="2F5496" w:themeColor="accent1" w:themeShade="BF"/>
                                <w:sz w:val="28"/>
                                <w:szCs w:val="28"/>
                                <w:lang w:val="es-ES"/>
                              </w:rPr>
                              <w:t>Diciembre</w:t>
                            </w:r>
                            <w:r w:rsidRPr="007D3A7D">
                              <w:rPr>
                                <w:rFonts w:ascii="Calibri" w:hAnsi="Calibri"/>
                                <w:bCs/>
                                <w:color w:val="2F5496" w:themeColor="accent1" w:themeShade="BF"/>
                                <w:sz w:val="28"/>
                                <w:szCs w:val="28"/>
                                <w:lang w:val="es-ES"/>
                              </w:rPr>
                              <w:t xml:space="preserve"> 201</w:t>
                            </w:r>
                            <w:r w:rsidR="00BC6E7A">
                              <w:rPr>
                                <w:rFonts w:ascii="Calibri" w:hAnsi="Calibri"/>
                                <w:bCs/>
                                <w:color w:val="2F5496" w:themeColor="accent1" w:themeShade="BF"/>
                                <w:sz w:val="28"/>
                                <w:szCs w:val="28"/>
                                <w:lang w:val="es-ES"/>
                              </w:rPr>
                              <w:t>8</w:t>
                            </w:r>
                            <w:r w:rsidRPr="007D3A7D">
                              <w:rPr>
                                <w:rFonts w:ascii="Calibri" w:hAnsi="Calibri"/>
                                <w:bCs/>
                                <w:color w:val="2F5496" w:themeColor="accent1" w:themeShade="BF"/>
                                <w:sz w:val="28"/>
                                <w:szCs w:val="28"/>
                                <w:lang w:val="es-ES"/>
                              </w:rPr>
                              <w:t>.</w:t>
                            </w:r>
                          </w:p>
                          <w:p w14:paraId="14A7249A" w14:textId="49F968E6" w:rsidR="00D81EC4" w:rsidRDefault="000E5116" w:rsidP="00D36678">
                            <w:pPr>
                              <w:jc w:val="right"/>
                              <w:rPr>
                                <w:rFonts w:ascii="Calibri" w:hAnsi="Calibri"/>
                                <w:bCs/>
                                <w:color w:val="2F5496" w:themeColor="accent1" w:themeShade="BF"/>
                                <w:sz w:val="28"/>
                                <w:szCs w:val="28"/>
                                <w:lang w:val="es-ES"/>
                              </w:rPr>
                            </w:pPr>
                            <w:r>
                              <w:rPr>
                                <w:rFonts w:ascii="Calibri" w:hAnsi="Calibri"/>
                                <w:bCs/>
                                <w:color w:val="2F5496" w:themeColor="accent1" w:themeShade="BF"/>
                                <w:sz w:val="28"/>
                                <w:szCs w:val="28"/>
                                <w:lang w:val="es-ES"/>
                              </w:rPr>
                              <w:t>04</w:t>
                            </w:r>
                            <w:r w:rsidR="002133F3">
                              <w:rPr>
                                <w:rFonts w:ascii="Calibri" w:hAnsi="Calibri"/>
                                <w:bCs/>
                                <w:color w:val="2F5496" w:themeColor="accent1" w:themeShade="BF"/>
                                <w:sz w:val="28"/>
                                <w:szCs w:val="28"/>
                                <w:lang w:val="es-ES"/>
                              </w:rPr>
                              <w:t xml:space="preserve"> </w:t>
                            </w:r>
                            <w:r w:rsidR="00D81EC4">
                              <w:rPr>
                                <w:rFonts w:ascii="Calibri" w:hAnsi="Calibri"/>
                                <w:bCs/>
                                <w:color w:val="2F5496" w:themeColor="accent1" w:themeShade="BF"/>
                                <w:sz w:val="28"/>
                                <w:szCs w:val="28"/>
                                <w:lang w:val="es-ES"/>
                              </w:rPr>
                              <w:t xml:space="preserve">Noches / </w:t>
                            </w:r>
                            <w:r>
                              <w:rPr>
                                <w:rFonts w:ascii="Calibri" w:hAnsi="Calibri"/>
                                <w:bCs/>
                                <w:color w:val="2F5496" w:themeColor="accent1" w:themeShade="BF"/>
                                <w:sz w:val="28"/>
                                <w:szCs w:val="28"/>
                                <w:lang w:val="es-ES"/>
                              </w:rPr>
                              <w:t>05</w:t>
                            </w:r>
                            <w:r w:rsidR="00D81EC4">
                              <w:rPr>
                                <w:rFonts w:ascii="Calibri" w:hAnsi="Calibri"/>
                                <w:bCs/>
                                <w:color w:val="2F5496" w:themeColor="accent1" w:themeShade="BF"/>
                                <w:sz w:val="28"/>
                                <w:szCs w:val="28"/>
                                <w:lang w:val="es-ES"/>
                              </w:rPr>
                              <w:t xml:space="preserve">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0BF72" id="Rectángulo 6" o:spid="_x0000_s1026" style="position:absolute;margin-left:98.7pt;margin-top:61.3pt;width:386.9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5lkAIAAGkFAAAOAAAAZHJzL2Uyb0RvYy54bWysVMFu2zAMvQ/YPwi6r06CJF2DOkXQosOA&#10;oi2aDj0rshQbkEWNUmJnf7Nv2Y+Nkh23a4sdhuWgUCL5SD6TPL9oa8P2Cn0FNufjkxFnykooKrvN&#10;+bfH60+fOfNB2EIYsCrnB+X5xfLjh/PGLdQESjCFQkYg1i8al/MyBLfIMi9LVQt/Ak5ZUmrAWgS6&#10;4jYrUDSEXptsMhrNswawcAhSeU+vV52SLxO+1kqGO629CszknHIL6cR0buKZLc/FYovClZXs0xD/&#10;kEUtKktBB6grEQTbYfUGqq4kggcdTiTUGWhdSZVqoGrGo1fVrEvhVKqFyPFuoMn/P1h5u79HVhU5&#10;n3NmRU2f6IFI+/XTbncG2DwS1Di/ILu1u8f+5kmM1bYa6/hPdbA2kXoYSFVtYJIep2fj6WQ+40yS&#10;7nQ6OZsl1rNnb4c+fFFQsyjkHCl+4lLsb3ygiGR6NInBLFxXxqQPZ+wfD2QYX7KYcJdiksLBqGhn&#10;7IPSVCslNUkBUpepS4NsL6g/hJTKhnGnKkWhuufZiH6RB4IfPNItAUZkTQkN2D1A7OC32B1Mbx9d&#10;VWrSwXn0t8Q658EjRQYbBue6soDvARiqqo/c2R9J6qiJLIV205JJFDdQHKgpELpp8U5eV/RlboQP&#10;9wJpPGiQaOTDHR3aQJNz6CXOSsAf771He+pa0nLW0Ljl3H/fCVScma+W+pmaZBrnM12ms9MJXfCl&#10;ZvNSY3f1JdAXG9NycTKJ0T6Yo6gR6ifaDKsYlVTCSoqdcxnweLkM3Rqg3SLVapXMaCadCDd27WQE&#10;jwTHzntsnwS6vj0DNfYtHEdTLF51aWcbPS2sdgF0lVr4mdeeeprn1EP97okL4+U9WT1vyOVvAAAA&#10;//8DAFBLAwQUAAYACAAAACEApSf7feAAAAALAQAADwAAAGRycy9kb3ducmV2LnhtbEyPy07DMBBF&#10;90j8gzVI7KjTFKVNiFMBEkKoi4oCe8d2k4h4HNnOo3/PsILdXM3RnTPlfrE9m4wPnUMB61UCzKBy&#10;usNGwOfHy90OWIgStewdGgEXE2BfXV+VstBuxncznWLDqARDIQW0MQ4F50G1xsqwcoNB2p2dtzJS&#10;9A3XXs5UbnueJknGreyQLrRyMM+tUd+n0Qr4cuen2aoa36bLsRtfD16p3UGI25vl8QFYNEv8g+FX&#10;n9ShIqfajagD6ynn23tCaUjTDBgR+Xa9AVYLSDd5Brwq+f8fqh8AAAD//wMAUEsBAi0AFAAGAAgA&#10;AAAhALaDOJL+AAAA4QEAABMAAAAAAAAAAAAAAAAAAAAAAFtDb250ZW50X1R5cGVzXS54bWxQSwEC&#10;LQAUAAYACAAAACEAOP0h/9YAAACUAQAACwAAAAAAAAAAAAAAAAAvAQAAX3JlbHMvLnJlbHNQSwEC&#10;LQAUAAYACAAAACEAz1POZZACAABpBQAADgAAAAAAAAAAAAAAAAAuAgAAZHJzL2Uyb0RvYy54bWxQ&#10;SwECLQAUAAYACAAAACEApSf7feAAAAALAQAADwAAAAAAAAAAAAAAAADqBAAAZHJzL2Rvd25yZXYu&#10;eG1sUEsFBgAAAAAEAAQA8wAAAPcFAAAAAA==&#10;" filled="f" stroked="f" strokeweight="1pt">
                <v:textbox>
                  <w:txbxContent>
                    <w:p w14:paraId="6C2102EC" w14:textId="77777777" w:rsidR="007D3A7D" w:rsidRDefault="009530A3" w:rsidP="00D36678">
                      <w:pPr>
                        <w:jc w:val="right"/>
                        <w:rPr>
                          <w:rFonts w:ascii="Calibri" w:hAnsi="Calibri"/>
                          <w:bCs/>
                          <w:color w:val="2F5496" w:themeColor="accent1" w:themeShade="BF"/>
                          <w:sz w:val="28"/>
                          <w:szCs w:val="28"/>
                          <w:lang w:val="es-ES"/>
                        </w:rPr>
                      </w:pPr>
                      <w:r>
                        <w:rPr>
                          <w:rFonts w:ascii="Calibri" w:hAnsi="Calibri"/>
                          <w:bCs/>
                          <w:color w:val="2F5496" w:themeColor="accent1" w:themeShade="BF"/>
                          <w:sz w:val="28"/>
                          <w:szCs w:val="28"/>
                          <w:lang w:val="es-ES"/>
                        </w:rPr>
                        <w:t xml:space="preserve">Código del paquete: </w:t>
                      </w:r>
                      <w:r w:rsidR="005738C7">
                        <w:rPr>
                          <w:rFonts w:ascii="Calibri" w:hAnsi="Calibri"/>
                          <w:bCs/>
                          <w:color w:val="2F5496" w:themeColor="accent1" w:themeShade="BF"/>
                          <w:sz w:val="28"/>
                          <w:szCs w:val="28"/>
                          <w:lang w:val="es-ES"/>
                        </w:rPr>
                        <w:t>EMI INT</w:t>
                      </w:r>
                      <w:r>
                        <w:rPr>
                          <w:rFonts w:ascii="Calibri" w:hAnsi="Calibri"/>
                          <w:bCs/>
                          <w:color w:val="2F5496" w:themeColor="accent1" w:themeShade="BF"/>
                          <w:sz w:val="28"/>
                          <w:szCs w:val="28"/>
                          <w:lang w:val="es-ES"/>
                        </w:rPr>
                        <w:t>-</w:t>
                      </w:r>
                      <w:r w:rsidR="005738C7">
                        <w:rPr>
                          <w:rFonts w:ascii="Calibri" w:hAnsi="Calibri"/>
                          <w:bCs/>
                          <w:color w:val="2F5496" w:themeColor="accent1" w:themeShade="BF"/>
                          <w:sz w:val="28"/>
                          <w:szCs w:val="28"/>
                          <w:lang w:val="es-ES"/>
                        </w:rPr>
                        <w:t xml:space="preserve"> </w:t>
                      </w:r>
                      <w:r w:rsidR="007D3A7D">
                        <w:rPr>
                          <w:rFonts w:ascii="Calibri" w:hAnsi="Calibri"/>
                          <w:bCs/>
                          <w:color w:val="2F5496" w:themeColor="accent1" w:themeShade="BF"/>
                          <w:sz w:val="28"/>
                          <w:szCs w:val="28"/>
                          <w:lang w:val="es-ES"/>
                        </w:rPr>
                        <w:t>1</w:t>
                      </w:r>
                    </w:p>
                    <w:p w14:paraId="119A20BB" w14:textId="3ED2A09E" w:rsidR="007D3A7D" w:rsidRDefault="007D3A7D" w:rsidP="00D36678">
                      <w:pPr>
                        <w:jc w:val="right"/>
                        <w:rPr>
                          <w:rFonts w:ascii="Calibri" w:hAnsi="Calibri"/>
                          <w:bCs/>
                          <w:color w:val="2F5496" w:themeColor="accent1" w:themeShade="BF"/>
                          <w:sz w:val="28"/>
                          <w:szCs w:val="28"/>
                          <w:lang w:val="es-ES"/>
                        </w:rPr>
                      </w:pPr>
                      <w:r w:rsidRPr="007D3A7D">
                        <w:rPr>
                          <w:rFonts w:ascii="Calibri" w:hAnsi="Calibri"/>
                          <w:bCs/>
                          <w:color w:val="2F5496" w:themeColor="accent1" w:themeShade="BF"/>
                          <w:sz w:val="28"/>
                          <w:szCs w:val="28"/>
                          <w:lang w:val="es-ES"/>
                        </w:rPr>
                        <w:t>V</w:t>
                      </w:r>
                      <w:r>
                        <w:rPr>
                          <w:rFonts w:ascii="Calibri" w:hAnsi="Calibri"/>
                          <w:bCs/>
                          <w:color w:val="2F5496" w:themeColor="accent1" w:themeShade="BF"/>
                          <w:sz w:val="28"/>
                          <w:szCs w:val="28"/>
                          <w:lang w:val="es-ES"/>
                        </w:rPr>
                        <w:t>igencia de compra</w:t>
                      </w:r>
                      <w:r w:rsidR="005A1B36">
                        <w:rPr>
                          <w:rFonts w:ascii="Calibri" w:hAnsi="Calibri"/>
                          <w:bCs/>
                          <w:color w:val="2F5496" w:themeColor="accent1" w:themeShade="BF"/>
                          <w:sz w:val="28"/>
                          <w:szCs w:val="28"/>
                          <w:lang w:val="es-ES"/>
                        </w:rPr>
                        <w:t xml:space="preserve">: Hasta el </w:t>
                      </w:r>
                      <w:r w:rsidR="00086A37">
                        <w:rPr>
                          <w:rFonts w:ascii="Calibri" w:hAnsi="Calibri"/>
                          <w:bCs/>
                          <w:color w:val="2F5496" w:themeColor="accent1" w:themeShade="BF"/>
                          <w:sz w:val="28"/>
                          <w:szCs w:val="28"/>
                          <w:lang w:val="es-ES"/>
                        </w:rPr>
                        <w:t>07</w:t>
                      </w:r>
                      <w:r w:rsidRPr="007D3A7D">
                        <w:rPr>
                          <w:rFonts w:ascii="Calibri" w:hAnsi="Calibri"/>
                          <w:bCs/>
                          <w:color w:val="2F5496" w:themeColor="accent1" w:themeShade="BF"/>
                          <w:sz w:val="28"/>
                          <w:szCs w:val="28"/>
                          <w:lang w:val="es-ES"/>
                        </w:rPr>
                        <w:t xml:space="preserve"> </w:t>
                      </w:r>
                      <w:r w:rsidR="00BC6E7A">
                        <w:rPr>
                          <w:rFonts w:ascii="Calibri" w:hAnsi="Calibri"/>
                          <w:bCs/>
                          <w:color w:val="2F5496" w:themeColor="accent1" w:themeShade="BF"/>
                          <w:sz w:val="28"/>
                          <w:szCs w:val="28"/>
                          <w:lang w:val="es-ES"/>
                        </w:rPr>
                        <w:t xml:space="preserve">de </w:t>
                      </w:r>
                      <w:r w:rsidR="00086A37">
                        <w:rPr>
                          <w:rFonts w:ascii="Calibri" w:hAnsi="Calibri"/>
                          <w:bCs/>
                          <w:color w:val="2F5496" w:themeColor="accent1" w:themeShade="BF"/>
                          <w:sz w:val="28"/>
                          <w:szCs w:val="28"/>
                          <w:lang w:val="es-ES"/>
                        </w:rPr>
                        <w:t>Diciembre</w:t>
                      </w:r>
                      <w:r w:rsidRPr="007D3A7D">
                        <w:rPr>
                          <w:rFonts w:ascii="Calibri" w:hAnsi="Calibri"/>
                          <w:bCs/>
                          <w:color w:val="2F5496" w:themeColor="accent1" w:themeShade="BF"/>
                          <w:sz w:val="28"/>
                          <w:szCs w:val="28"/>
                          <w:lang w:val="es-ES"/>
                        </w:rPr>
                        <w:t xml:space="preserve"> 201</w:t>
                      </w:r>
                      <w:r w:rsidR="00BC6E7A">
                        <w:rPr>
                          <w:rFonts w:ascii="Calibri" w:hAnsi="Calibri"/>
                          <w:bCs/>
                          <w:color w:val="2F5496" w:themeColor="accent1" w:themeShade="BF"/>
                          <w:sz w:val="28"/>
                          <w:szCs w:val="28"/>
                          <w:lang w:val="es-ES"/>
                        </w:rPr>
                        <w:t>8</w:t>
                      </w:r>
                      <w:r w:rsidRPr="007D3A7D">
                        <w:rPr>
                          <w:rFonts w:ascii="Calibri" w:hAnsi="Calibri"/>
                          <w:bCs/>
                          <w:color w:val="2F5496" w:themeColor="accent1" w:themeShade="BF"/>
                          <w:sz w:val="28"/>
                          <w:szCs w:val="28"/>
                          <w:lang w:val="es-ES"/>
                        </w:rPr>
                        <w:t>.</w:t>
                      </w:r>
                    </w:p>
                    <w:p w14:paraId="14A7249A" w14:textId="49F968E6" w:rsidR="00D81EC4" w:rsidRDefault="000E5116" w:rsidP="00D36678">
                      <w:pPr>
                        <w:jc w:val="right"/>
                        <w:rPr>
                          <w:rFonts w:ascii="Calibri" w:hAnsi="Calibri"/>
                          <w:bCs/>
                          <w:color w:val="2F5496" w:themeColor="accent1" w:themeShade="BF"/>
                          <w:sz w:val="28"/>
                          <w:szCs w:val="28"/>
                          <w:lang w:val="es-ES"/>
                        </w:rPr>
                      </w:pPr>
                      <w:r>
                        <w:rPr>
                          <w:rFonts w:ascii="Calibri" w:hAnsi="Calibri"/>
                          <w:bCs/>
                          <w:color w:val="2F5496" w:themeColor="accent1" w:themeShade="BF"/>
                          <w:sz w:val="28"/>
                          <w:szCs w:val="28"/>
                          <w:lang w:val="es-ES"/>
                        </w:rPr>
                        <w:t>04</w:t>
                      </w:r>
                      <w:r w:rsidR="002133F3">
                        <w:rPr>
                          <w:rFonts w:ascii="Calibri" w:hAnsi="Calibri"/>
                          <w:bCs/>
                          <w:color w:val="2F5496" w:themeColor="accent1" w:themeShade="BF"/>
                          <w:sz w:val="28"/>
                          <w:szCs w:val="28"/>
                          <w:lang w:val="es-ES"/>
                        </w:rPr>
                        <w:t xml:space="preserve"> </w:t>
                      </w:r>
                      <w:r w:rsidR="00D81EC4">
                        <w:rPr>
                          <w:rFonts w:ascii="Calibri" w:hAnsi="Calibri"/>
                          <w:bCs/>
                          <w:color w:val="2F5496" w:themeColor="accent1" w:themeShade="BF"/>
                          <w:sz w:val="28"/>
                          <w:szCs w:val="28"/>
                          <w:lang w:val="es-ES"/>
                        </w:rPr>
                        <w:t xml:space="preserve">Noches / </w:t>
                      </w:r>
                      <w:r>
                        <w:rPr>
                          <w:rFonts w:ascii="Calibri" w:hAnsi="Calibri"/>
                          <w:bCs/>
                          <w:color w:val="2F5496" w:themeColor="accent1" w:themeShade="BF"/>
                          <w:sz w:val="28"/>
                          <w:szCs w:val="28"/>
                          <w:lang w:val="es-ES"/>
                        </w:rPr>
                        <w:t>05</w:t>
                      </w:r>
                      <w:r w:rsidR="00D81EC4">
                        <w:rPr>
                          <w:rFonts w:ascii="Calibri" w:hAnsi="Calibri"/>
                          <w:bCs/>
                          <w:color w:val="2F5496" w:themeColor="accent1" w:themeShade="BF"/>
                          <w:sz w:val="28"/>
                          <w:szCs w:val="28"/>
                          <w:lang w:val="es-ES"/>
                        </w:rPr>
                        <w:t xml:space="preserve"> Días</w:t>
                      </w:r>
                    </w:p>
                  </w:txbxContent>
                </v:textbox>
                <w10:wrap type="through"/>
              </v:rect>
            </w:pict>
          </mc:Fallback>
        </mc:AlternateContent>
      </w:r>
      <w:r>
        <w:rPr>
          <w:noProof/>
          <w:lang w:val="es-ES" w:eastAsia="es-ES"/>
        </w:rPr>
        <mc:AlternateContent>
          <mc:Choice Requires="wps">
            <w:drawing>
              <wp:anchor distT="0" distB="0" distL="114300" distR="114300" simplePos="0" relativeHeight="251679744" behindDoc="0" locked="0" layoutInCell="1" allowOverlap="1" wp14:anchorId="468F7E41" wp14:editId="57021E34">
                <wp:simplePos x="0" y="0"/>
                <wp:positionH relativeFrom="column">
                  <wp:posOffset>-642620</wp:posOffset>
                </wp:positionH>
                <wp:positionV relativeFrom="paragraph">
                  <wp:posOffset>368935</wp:posOffset>
                </wp:positionV>
                <wp:extent cx="1590675" cy="952500"/>
                <wp:effectExtent l="0" t="0" r="0" b="0"/>
                <wp:wrapNone/>
                <wp:docPr id="5" name="Rectángulo 5"/>
                <wp:cNvGraphicFramePr/>
                <a:graphic xmlns:a="http://schemas.openxmlformats.org/drawingml/2006/main">
                  <a:graphicData uri="http://schemas.microsoft.com/office/word/2010/wordprocessingShape">
                    <wps:wsp>
                      <wps:cNvSpPr/>
                      <wps:spPr>
                        <a:xfrm>
                          <a:off x="0" y="0"/>
                          <a:ext cx="1590675"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E3EE3" w14:textId="5500AF23" w:rsidR="007D3A7D" w:rsidRPr="000E5116" w:rsidRDefault="000E5116" w:rsidP="007D3A7D">
                            <w:pPr>
                              <w:jc w:val="center"/>
                              <w:rPr>
                                <w:rFonts w:ascii="Corbel" w:hAnsi="Corbel" w:cs="Arial"/>
                                <w:b/>
                                <w:bCs/>
                                <w:color w:val="0AD0F9"/>
                                <w:sz w:val="36"/>
                                <w:szCs w:val="36"/>
                                <w:lang w:val="es-ES"/>
                              </w:rPr>
                            </w:pPr>
                            <w:r w:rsidRPr="000E5116">
                              <w:rPr>
                                <w:rFonts w:ascii="Corbel" w:hAnsi="Corbel" w:cs="Arial"/>
                                <w:b/>
                                <w:bCs/>
                                <w:color w:val="0AD0F9"/>
                                <w:sz w:val="36"/>
                                <w:szCs w:val="36"/>
                                <w:lang w:val="es-ES"/>
                              </w:rPr>
                              <w:t>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7E41" id="Rectángulo 5" o:spid="_x0000_s1027" style="position:absolute;margin-left:-50.6pt;margin-top:29.05pt;width:125.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UjwIAAHAFAAAOAAAAZHJzL2Uyb0RvYy54bWysVN1O2zAUvp+0d7B8P5JWFNaKFFUgpkkI&#10;EDBx7Tp2E8nx8Y7dJt3b7Fn2Yjt20sAA7WLaTWKfn+/8+Dvn7LxrDNsp9DXYgk+Ocs6UlVDWdlPw&#10;b49Xnz5z5oOwpTBgVcH3yvPz5ccPZ61bqClUYEqFjECsX7Su4FUIbpFlXlaqEf4InLKk1ICNCHTF&#10;TVaiaAm9Mdk0z0+yFrB0CFJ5T9LLXsmXCV9rJcOt1l4FZgpOuYX0xfRdx2+2PBOLDQpX1XJIQ/xD&#10;Fo2oLQUdoS5FEGyL9RuoppYIHnQ4ktBkoHUtVaqBqpnkr6p5qIRTqRZqjndjm/z/g5U3uztkdVnw&#10;GWdWNPRE99S0Xz/tZmuAzWKDWucXZPfg7nC4eTrGajuNTfxTHaxLTd2PTVVdYJKEk9k8PzkldEm6&#10;+Ww6y1PXs2dvhz58UdCweCg4UvzUS7G79oEikunBJAazcFUbkx7O2D8EZBglWUy4TzGdwt6oaGfs&#10;vdJUKyU1TQESy9SFQbYTxA8hpbJh0qsqUapeTAmPKY8eKasEGJE1JTRiDwCRwW+x+3IG++iqEklH&#10;5/xvifXOo0eKDDaMzk1tAd8DMFTVELm3PzSpb03sUujWXeJBsoySNZR74gZCPzTeyauaHuha+HAn&#10;kKaE5okmP9zSRxtoCw7DibMK8Md78mhP5CUtZy1NXcH9961AxZn5aonW88nxcRzTdDmenU7pgi81&#10;65cau20ugB5uQjvGyXSM9sEcjhqheaIFsYpRSSWspNgFlwEPl4vQbwNaMVKtVsmMRtOJcG0fnIzg&#10;sc+RgI/dk0A3sDQQv2/gMKFi8YqsvW30tLDaBtB1YvJzX4cXoLFOVBpWUNwbL+/J6nlRLn8DAAD/&#10;/wMAUEsDBBQABgAIAAAAIQAvJsd53wAAAAsBAAAPAAAAZHJzL2Rvd25yZXYueG1sTI/LTsMwEEX3&#10;SPyDNUjsWjvhoTTEqQAJIdRFRaF7x54mEfE4ip1H/x53BcuZObpzbrFdbMcmHHzrSEKyFsCQtDMt&#10;1RK+v95WGTAfFBnVOUIJZ/SwLa+vCpUbN9MnTodQsxhCPlcSmhD6nHOvG7TKr12PFG8nN1gV4jjU&#10;3AxqjuG246kQj9yqluKHRvX42qD+OYxWwtGdXmarK/qYzvt2fN8NWmc7KW9vlucnYAGX8AfDRT+q&#10;QxmdKjeS8ayTsEpEkkZWwkOWALsQ95s7YJWEVMQNLwv+v0P5CwAA//8DAFBLAQItABQABgAIAAAA&#10;IQC2gziS/gAAAOEBAAATAAAAAAAAAAAAAAAAAAAAAABbQ29udGVudF9UeXBlc10ueG1sUEsBAi0A&#10;FAAGAAgAAAAhADj9If/WAAAAlAEAAAsAAAAAAAAAAAAAAAAALwEAAF9yZWxzLy5yZWxzUEsBAi0A&#10;FAAGAAgAAAAhADH5Z1SPAgAAcAUAAA4AAAAAAAAAAAAAAAAALgIAAGRycy9lMm9Eb2MueG1sUEsB&#10;Ai0AFAAGAAgAAAAhAC8mx3nfAAAACwEAAA8AAAAAAAAAAAAAAAAA6QQAAGRycy9kb3ducmV2Lnht&#10;bFBLBQYAAAAABAAEAPMAAAD1BQAAAAA=&#10;" filled="f" stroked="f" strokeweight="1pt">
                <v:textbox>
                  <w:txbxContent>
                    <w:p w14:paraId="6B9E3EE3" w14:textId="5500AF23" w:rsidR="007D3A7D" w:rsidRPr="000E5116" w:rsidRDefault="000E5116" w:rsidP="007D3A7D">
                      <w:pPr>
                        <w:jc w:val="center"/>
                        <w:rPr>
                          <w:rFonts w:ascii="Corbel" w:hAnsi="Corbel" w:cs="Arial"/>
                          <w:b/>
                          <w:bCs/>
                          <w:color w:val="0AD0F9"/>
                          <w:sz w:val="36"/>
                          <w:szCs w:val="36"/>
                          <w:lang w:val="es-ES"/>
                        </w:rPr>
                      </w:pPr>
                      <w:r w:rsidRPr="000E5116">
                        <w:rPr>
                          <w:rFonts w:ascii="Corbel" w:hAnsi="Corbel" w:cs="Arial"/>
                          <w:b/>
                          <w:bCs/>
                          <w:color w:val="0AD0F9"/>
                          <w:sz w:val="36"/>
                          <w:szCs w:val="36"/>
                          <w:lang w:val="es-ES"/>
                        </w:rPr>
                        <w:t>PROGRAMA</w:t>
                      </w:r>
                    </w:p>
                  </w:txbxContent>
                </v:textbox>
              </v:rect>
            </w:pict>
          </mc:Fallback>
        </mc:AlternateContent>
      </w:r>
      <w:r w:rsidR="00484471">
        <w:rPr>
          <w:noProof/>
          <w:lang w:val="es-ES" w:eastAsia="es-ES"/>
        </w:rPr>
        <mc:AlternateContent>
          <mc:Choice Requires="wps">
            <w:drawing>
              <wp:anchor distT="0" distB="0" distL="114300" distR="114300" simplePos="0" relativeHeight="251660288" behindDoc="0" locked="0" layoutInCell="1" allowOverlap="1" wp14:anchorId="7CC9F855" wp14:editId="6B48BE60">
                <wp:simplePos x="0" y="0"/>
                <wp:positionH relativeFrom="column">
                  <wp:posOffset>914400</wp:posOffset>
                </wp:positionH>
                <wp:positionV relativeFrom="paragraph">
                  <wp:posOffset>669290</wp:posOffset>
                </wp:positionV>
                <wp:extent cx="5258435" cy="116840"/>
                <wp:effectExtent l="0" t="0" r="0" b="10160"/>
                <wp:wrapThrough wrapText="bothSides">
                  <wp:wrapPolygon edited="0">
                    <wp:start x="0" y="0"/>
                    <wp:lineTo x="0" y="18783"/>
                    <wp:lineTo x="21493" y="18783"/>
                    <wp:lineTo x="21493"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5258435" cy="116840"/>
                        </a:xfrm>
                        <a:prstGeom prst="rect">
                          <a:avLst/>
                        </a:prstGeom>
                        <a:solidFill>
                          <a:srgbClr val="0AD0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9520BE0" id="Rectángulo 2" o:spid="_x0000_s1026" style="position:absolute;margin-left:1in;margin-top:52.7pt;width:414.05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BpI54CAACHBQAADgAAAGRycy9lMm9Eb2MueG1srFRLbtswEN0X6B0I7ht9aqeJETkwHLgoECRG&#10;kiJrmiItARSHJWnL7m16ll6sQ+rjNA26KOoFzeH8n97M1fWhUWQvrKtBFzQ7SykRmkNZ621Bvz6t&#10;PlxQ4jzTJVOgRUGPwtHr+ft3V62ZiRwqUKWwBINoN2tNQSvvzSxJHK9Ew9wZGKFRKcE2zKNot0lp&#10;WYvRG5XkaXqetGBLY4EL5/D1plPSeYwvpeD+XkonPFEFxdp8PG08N+FM5ldstrXMVDXvy2D/UEXD&#10;ao1Jx1A3zDOys/UfoZqaW3Ag/RmHJgEpay5iD9hNlr7q5rFiRsReEBxnRpjc/wvL7/ZrS+qyoDkl&#10;mjX4iR4QtJ8/9HangOQBoNa4Gdo9mrXtJYfX0O1B2ib8Yx/kEEE9jqCKgyccH6f59GLycUoJR12W&#10;nV9MIurJydtY5z8LaEi4FNRi/ogl2986jxnRdDAJyRyoulzVSkXBbjdLZcmehQ+8uElXl6FkdPnN&#10;TOlgrCG4derwkoTOul7izR+VCHZKPwiJoGD1eawk0lGMeRjnQvusU1WsFF36aYq/IXsgcPCItcSA&#10;IbLE/GPsPsBg2QUZYndV9vbBVUQ2j87p3wrrnEePmBm0H52bWoN9K4DCrvrMnf0AUgdNQGkD5REp&#10;Y6GbJWf4qsbvdsucXzOLw4NjhgvB3+MhFbQFhf5GSQX2+1vvwR45jVpKWhzGgrpvO2YFJeqLRrZf&#10;ZhNkDfFRmEw/5SjYl5rNS43eNUtAOmS4egyP12Dv1XCVFppn3BuLkBVVTHPMXVDu7SAsfbckcPNw&#10;sVhEM5xYw/ytfjQ8BA+oBl4+HZ6ZNT15PdL+DobBZbNXHO5sg6eGxc6DrCPBT7j2eOO0R+L0myms&#10;k5dytDrtz/kvAAAA//8DAFBLAwQUAAYACAAAACEAdGmn+eEAAAALAQAADwAAAGRycy9kb3ducmV2&#10;LnhtbEyPzU7DQAyE70i8w8pI3OimIS0lZFMhBBxQkOjPgaObuEkg642y2zZ9e8wJbh57NP4mW462&#10;U0cafOvYwHQSgSIuXdVybWC7eblZgPIBucLOMRk4k4dlfnmRYVq5E6/ouA61khD2KRpoQuhTrX3Z&#10;kEU/cT2x3PZusBhEDrWuBjxJuO10HEVzbbFl+dBgT08Nld/rgzWwP38VyWpWPuMHvc2Lgt5f6TMY&#10;c301Pj6ACjSGPzP84gs65MK0cweuvOpEJ4l0CTJEswSUOO7v4imonWzi2wXoPNP/O+Q/AAAA//8D&#10;AFBLAQItABQABgAIAAAAIQDkmcPA+wAAAOEBAAATAAAAAAAAAAAAAAAAAAAAAABbQ29udGVudF9U&#10;eXBlc10ueG1sUEsBAi0AFAAGAAgAAAAhACOyauHXAAAAlAEAAAsAAAAAAAAAAAAAAAAALAEAAF9y&#10;ZWxzLy5yZWxzUEsBAi0AFAAGAAgAAAAhAKaAaSOeAgAAhwUAAA4AAAAAAAAAAAAAAAAALAIAAGRy&#10;cy9lMm9Eb2MueG1sUEsBAi0AFAAGAAgAAAAhAHRpp/nhAAAACwEAAA8AAAAAAAAAAAAAAAAA9gQA&#10;AGRycy9kb3ducmV2LnhtbFBLBQYAAAAABAAEAPMAAAAEBgAAAAA=&#10;" fillcolor="#0ad0f9" stroked="f" strokeweight="1pt">
                <w10:wrap type="through"/>
              </v:rect>
            </w:pict>
          </mc:Fallback>
        </mc:AlternateContent>
      </w:r>
      <w:r w:rsidR="00484471">
        <w:rPr>
          <w:noProof/>
          <w:lang w:val="es-ES" w:eastAsia="es-ES"/>
        </w:rPr>
        <mc:AlternateContent>
          <mc:Choice Requires="wps">
            <w:drawing>
              <wp:anchor distT="0" distB="0" distL="114300" distR="114300" simplePos="0" relativeHeight="251661312" behindDoc="0" locked="0" layoutInCell="1" allowOverlap="1" wp14:anchorId="60BC5F7C" wp14:editId="35A80691">
                <wp:simplePos x="0" y="0"/>
                <wp:positionH relativeFrom="column">
                  <wp:posOffset>1028065</wp:posOffset>
                </wp:positionH>
                <wp:positionV relativeFrom="paragraph">
                  <wp:posOffset>210185</wp:posOffset>
                </wp:positionV>
                <wp:extent cx="5142865" cy="459740"/>
                <wp:effectExtent l="0" t="0" r="0" b="0"/>
                <wp:wrapThrough wrapText="bothSides">
                  <wp:wrapPolygon edited="0">
                    <wp:start x="107" y="0"/>
                    <wp:lineTo x="213" y="20287"/>
                    <wp:lineTo x="21336" y="20287"/>
                    <wp:lineTo x="21336" y="0"/>
                    <wp:lineTo x="107" y="0"/>
                  </wp:wrapPolygon>
                </wp:wrapThrough>
                <wp:docPr id="3" name="Rectángulo 3"/>
                <wp:cNvGraphicFramePr/>
                <a:graphic xmlns:a="http://schemas.openxmlformats.org/drawingml/2006/main">
                  <a:graphicData uri="http://schemas.microsoft.com/office/word/2010/wordprocessingShape">
                    <wps:wsp>
                      <wps:cNvSpPr/>
                      <wps:spPr>
                        <a:xfrm>
                          <a:off x="0" y="0"/>
                          <a:ext cx="5142865" cy="459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94994" w14:textId="18AE107D" w:rsidR="00DF0C1B" w:rsidRPr="000B442D" w:rsidRDefault="00EF218B" w:rsidP="00D36678">
                            <w:pPr>
                              <w:jc w:val="right"/>
                              <w:rPr>
                                <w:rFonts w:ascii="Calibri" w:hAnsi="Calibri"/>
                                <w:bCs/>
                                <w:color w:val="595959" w:themeColor="text1" w:themeTint="A6"/>
                                <w:sz w:val="40"/>
                                <w:szCs w:val="40"/>
                                <w:lang w:val="es-ES"/>
                              </w:rPr>
                            </w:pPr>
                            <w:r>
                              <w:rPr>
                                <w:rFonts w:ascii="Calibri" w:hAnsi="Calibri"/>
                                <w:bCs/>
                                <w:color w:val="595959" w:themeColor="text1" w:themeTint="A6"/>
                                <w:sz w:val="40"/>
                                <w:szCs w:val="40"/>
                                <w:lang w:val="es-ES"/>
                              </w:rPr>
                              <w:t>DUBÁ</w:t>
                            </w:r>
                            <w:r w:rsidR="00BE5534">
                              <w:rPr>
                                <w:rFonts w:ascii="Calibri" w:hAnsi="Calibri"/>
                                <w:bCs/>
                                <w:color w:val="595959" w:themeColor="text1" w:themeTint="A6"/>
                                <w:sz w:val="40"/>
                                <w:szCs w:val="40"/>
                                <w:lang w:val="es-ES"/>
                              </w:rPr>
                              <w:t>I Y ABU DHABI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5F7C" id="Rectángulo 3" o:spid="_x0000_s1028" style="position:absolute;margin-left:80.95pt;margin-top:16.55pt;width:404.9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ylgIAAHAFAAAOAAAAZHJzL2Uyb0RvYy54bWysVM1u2zAMvg/YOwi6r07SpD9BnSJo0WFA&#10;0RZth54VWYoNyKJGKbGzt9mz7MVKyY7btcUOw3JwJJH8SH76qLPztjZsq9BXYHM+PhhxpqyEorLr&#10;nH9/vPpywpkPwhbCgFU53ynPzxefP501bq4mUIIpFDICsX7euJyXIbh5lnlZqlr4A3DKklED1iLQ&#10;FtdZgaIh9Npkk9HoKGsAC4cglfd0etkZ+SLha61kuNXaq8BMzqm2kL6Yvqv4zRZnYr5G4cpK9mWI&#10;f6iiFpWlpAPUpQiCbbB6B1VXEsGDDgcS6gy0rqRKPVA349Gbbh5K4VTqhcjxbqDJ/z9YebO9Q1YV&#10;OT/kzIqaruieSPv9y643BthhJKhxfk5+D+4O+52nZey21VjHf+qDtYnU3UCqagOTdDgbTycnRzPO&#10;JNmms9PjaWI9e4l26MNXBTWLi5wj5U9ciu21D5SRXPcuMZmFq8qYdHHG/nFAjvEkiwV3JaZV2BkV&#10;/Yy9V5p6paImKUFSmbowyLaC9CGkVDaMO1MpCtUdz0b0izwQ/BCRdgkwImsqaMDuAaKC32N3ML1/&#10;DFVJpEPw6G+FdcFDRMoMNgzBdWUBPwIw1FWfufPfk9RRE1kK7apNOpjsr3wFxY60gdANjXfyqqIL&#10;uhY+3AmkKaF5oskPt/TRBpqcQ7/irAT8+dF59CfxkpWzhqYu5/7HRqDizHyzJOvT8ZTkwULaTGfH&#10;E9rga8vqtcVu6gugixvTG+NkWkb/YPZLjVA/0QOxjFnJJKyk3DmXAfebi9C9BvTESLVcJjcaTSfC&#10;tX1wMoJHnqMAH9snga5XaSB938B+QsX8jVg73xhpYbkJoKuk5Mh0x2t/AzTWSUr9ExTfjdf75PXy&#10;UC6eAQAA//8DAFBLAwQUAAYACAAAACEA9w52ht4AAAAKAQAADwAAAGRycy9kb3ducmV2LnhtbEyP&#10;zU7DMBCE70i8g7VI3KgTqpY2jVMBEkKoB0SBu2Nvk6jxOoqdn749ywmOoxnNfJPvZ9eKEfvQeFKQ&#10;LhIQSMbbhioFX58vdxsQIWqyuvWECi4YYF9cX+U6s36iDxyPsRJcQiHTCuoYu0zKYGp0Oix8h8Te&#10;yfdOR5Z9JW2vJy53rbxPkrV0uiFeqHWHzzWa83FwCr796WlypqS38fLeDK+H3pjNQanbm/lxByLi&#10;HP/C8IvP6FAwU+kHskG0rNfplqMKlssUBAe2Dyl/KdlJViuQRS7/Xyh+AAAA//8DAFBLAQItABQA&#10;BgAIAAAAIQC2gziS/gAAAOEBAAATAAAAAAAAAAAAAAAAAAAAAABbQ29udGVudF9UeXBlc10ueG1s&#10;UEsBAi0AFAAGAAgAAAAhADj9If/WAAAAlAEAAAsAAAAAAAAAAAAAAAAALwEAAF9yZWxzLy5yZWxz&#10;UEsBAi0AFAAGAAgAAAAhAP4CzjKWAgAAcAUAAA4AAAAAAAAAAAAAAAAALgIAAGRycy9lMm9Eb2Mu&#10;eG1sUEsBAi0AFAAGAAgAAAAhAPcOdobeAAAACgEAAA8AAAAAAAAAAAAAAAAA8AQAAGRycy9kb3du&#10;cmV2LnhtbFBLBQYAAAAABAAEAPMAAAD7BQAAAAA=&#10;" filled="f" stroked="f" strokeweight="1pt">
                <v:textbox>
                  <w:txbxContent>
                    <w:p w14:paraId="1B994994" w14:textId="18AE107D" w:rsidR="00DF0C1B" w:rsidRPr="000B442D" w:rsidRDefault="00EF218B" w:rsidP="00D36678">
                      <w:pPr>
                        <w:jc w:val="right"/>
                        <w:rPr>
                          <w:rFonts w:ascii="Calibri" w:hAnsi="Calibri"/>
                          <w:bCs/>
                          <w:color w:val="595959" w:themeColor="text1" w:themeTint="A6"/>
                          <w:sz w:val="40"/>
                          <w:szCs w:val="40"/>
                          <w:lang w:val="es-ES"/>
                        </w:rPr>
                      </w:pPr>
                      <w:r>
                        <w:rPr>
                          <w:rFonts w:ascii="Calibri" w:hAnsi="Calibri"/>
                          <w:bCs/>
                          <w:color w:val="595959" w:themeColor="text1" w:themeTint="A6"/>
                          <w:sz w:val="40"/>
                          <w:szCs w:val="40"/>
                          <w:lang w:val="es-ES"/>
                        </w:rPr>
                        <w:t>DUBÁ</w:t>
                      </w:r>
                      <w:r w:rsidR="00BE5534">
                        <w:rPr>
                          <w:rFonts w:ascii="Calibri" w:hAnsi="Calibri"/>
                          <w:bCs/>
                          <w:color w:val="595959" w:themeColor="text1" w:themeTint="A6"/>
                          <w:sz w:val="40"/>
                          <w:szCs w:val="40"/>
                          <w:lang w:val="es-ES"/>
                        </w:rPr>
                        <w:t>I Y ABU DHABI</w:t>
                      </w:r>
                    </w:p>
                  </w:txbxContent>
                </v:textbox>
                <w10:wrap type="through"/>
              </v:rect>
            </w:pict>
          </mc:Fallback>
        </mc:AlternateContent>
      </w:r>
      <w:r w:rsidR="00484471">
        <w:rPr>
          <w:noProof/>
          <w:lang w:val="es-ES" w:eastAsia="es-ES"/>
        </w:rPr>
        <mc:AlternateContent>
          <mc:Choice Requires="wps">
            <w:drawing>
              <wp:anchor distT="0" distB="0" distL="114300" distR="114300" simplePos="0" relativeHeight="251659264" behindDoc="0" locked="0" layoutInCell="1" allowOverlap="1" wp14:anchorId="313074AD" wp14:editId="2AF8E13F">
                <wp:simplePos x="0" y="0"/>
                <wp:positionH relativeFrom="column">
                  <wp:posOffset>-572135</wp:posOffset>
                </wp:positionH>
                <wp:positionV relativeFrom="paragraph">
                  <wp:posOffset>63500</wp:posOffset>
                </wp:positionV>
                <wp:extent cx="1513840" cy="1513840"/>
                <wp:effectExtent l="25400" t="25400" r="60960" b="60960"/>
                <wp:wrapThrough wrapText="bothSides">
                  <wp:wrapPolygon edited="0">
                    <wp:start x="7248" y="-362"/>
                    <wp:lineTo x="5074" y="-362"/>
                    <wp:lineTo x="0" y="3624"/>
                    <wp:lineTo x="-362" y="5799"/>
                    <wp:lineTo x="-362" y="14859"/>
                    <wp:lineTo x="362" y="17758"/>
                    <wp:lineTo x="6161" y="22107"/>
                    <wp:lineTo x="7248" y="22107"/>
                    <wp:lineTo x="14497" y="22107"/>
                    <wp:lineTo x="14859" y="22107"/>
                    <wp:lineTo x="21383" y="17396"/>
                    <wp:lineTo x="21383" y="17034"/>
                    <wp:lineTo x="22107" y="12322"/>
                    <wp:lineTo x="22107" y="7611"/>
                    <wp:lineTo x="21745" y="4349"/>
                    <wp:lineTo x="15946" y="-362"/>
                    <wp:lineTo x="14497" y="-362"/>
                    <wp:lineTo x="7248" y="-362"/>
                  </wp:wrapPolygon>
                </wp:wrapThrough>
                <wp:docPr id="1" name="Elipse 1"/>
                <wp:cNvGraphicFramePr/>
                <a:graphic xmlns:a="http://schemas.openxmlformats.org/drawingml/2006/main">
                  <a:graphicData uri="http://schemas.microsoft.com/office/word/2010/wordprocessingShape">
                    <wps:wsp>
                      <wps:cNvSpPr/>
                      <wps:spPr>
                        <a:xfrm>
                          <a:off x="0" y="0"/>
                          <a:ext cx="1513840" cy="1513840"/>
                        </a:xfrm>
                        <a:prstGeom prst="ellipse">
                          <a:avLst/>
                        </a:prstGeom>
                        <a:noFill/>
                        <a:ln w="76200">
                          <a:solidFill>
                            <a:srgbClr val="0AD0F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0CACF" w14:textId="1F447236" w:rsidR="000B442D" w:rsidRPr="00D56F22" w:rsidRDefault="000B442D" w:rsidP="000B442D">
                            <w:pPr>
                              <w:jc w:val="center"/>
                              <w:rPr>
                                <w:rFonts w:ascii="Corbel" w:hAnsi="Corbel" w:cs="Arial"/>
                                <w:b/>
                                <w:bCs/>
                                <w:color w:val="0AD0F9"/>
                                <w:sz w:val="20"/>
                                <w:szCs w:val="3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074AD" id="Elipse 1" o:spid="_x0000_s1029" style="position:absolute;margin-left:-45.05pt;margin-top:5pt;width:119.2pt;height:1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VoogIAAKIFAAAOAAAAZHJzL2Uyb0RvYy54bWysVE1v2zAMvQ/YfxB0Xx2n30adImiXYUDR&#10;Fm2HnhVZjgXIoiYpsbNfP0qy3aArdhjmgyyK5KNIPfLqum8V2QnrJOiS5kczSoTmUEm9KemPl9WX&#10;C0qcZ7piCrQo6V44er34/OmqM4WYQwOqEpYgiHZFZ0raeG+KLHO8ES1zR2CERmUNtmUeRbvJKss6&#10;RG9VNp/NzrIObGUscOEcnt4mJV1E/LoW3D/UtROeqJLi3XxcbVzXYc0WV6zYWGYayYdrsH+4Rcuk&#10;xqAT1C3zjGyt/AOqldyCg9ofcWgzqGvJRcwBs8ln77J5bpgRMRcsjjNTmdz/g+X3u0dLZIVvR4lm&#10;LT7RVyWNEyQPtemMK9Dk2TzaQXK4DYn2tW3DH1Mgfaznfqqn6D3heJif5scXJ1h2jrpRQJzszd1Y&#10;578JaEnYlFSoGDyWku3unE/Wo1UIqGEllcJzVihNupKenyERoocDJaugDUpnN+sbZcmOhadf3s5W&#10;lyEjjH1ghpLSeBjyTJnFnd8rkQI8iRqrg7nMU4TASzHBMs6F9nlSNawSKdrpDL8x2OgRQyuNgAG5&#10;xltO2APAaJlARux058E+uIpI68l5SP1vzpNHjAzaT86t1GA/ykxhVkPkZD8WKZUmVMn36z4y5zhY&#10;hpM1VHtkk4XUZs7wlcRnvWPOPzKLfYVUwFnhH3CpFeDbwbCjpAH766PzYI90Ry0lHfZpSd3PLbOC&#10;EvVdYyNc5ieBYT4KJ6fncxTsoWZ9qNHb9gaQD0h2vF3cBnuvxm1toX3FkbIMUVHFNMfYJeXejsKN&#10;T/MDhxIXy2U0w2Y2zN/pZ8MDeKhz4OxL/8qsGbjtsS3uYexpVrzjd7INnhqWWw+1jOR/q+vwAjgI&#10;IpWGoRUmzaEcrd5G6+I3AAAA//8DAFBLAwQUAAYACAAAACEA6R2c/eAAAAAKAQAADwAAAGRycy9k&#10;b3ducmV2LnhtbEyPQUvDQBCF74L/YRnBW7vbJpQYsylFUQQt1CricZIdk2B2N2S3bfz3Tk96HN7H&#10;m+8V68n24khj6LzTsJgrEORqbzrXaHh/e5hlIEJEZ7D3jjT8UIB1eXlRYG78yb3ScR8bwSUu5Kih&#10;jXHIpQx1SxbD3A/kOPvyo8XI59hIM+KJy20vl0qtpMXO8YcWB7prqf7eH6yGF2l2q4+kwtDu7pPn&#10;x82TGrafWl9fTZtbEJGm+AfDWZ/VoWSnyh+cCaLXMLtRC0Y5ULzpDKRZAqLSsEyzFGRZyP8Tyl8A&#10;AAD//wMAUEsBAi0AFAAGAAgAAAAhALaDOJL+AAAA4QEAABMAAAAAAAAAAAAAAAAAAAAAAFtDb250&#10;ZW50X1R5cGVzXS54bWxQSwECLQAUAAYACAAAACEAOP0h/9YAAACUAQAACwAAAAAAAAAAAAAAAAAv&#10;AQAAX3JlbHMvLnJlbHNQSwECLQAUAAYACAAAACEADwIVaKICAACiBQAADgAAAAAAAAAAAAAAAAAu&#10;AgAAZHJzL2Uyb0RvYy54bWxQSwECLQAUAAYACAAAACEA6R2c/eAAAAAKAQAADwAAAAAAAAAAAAAA&#10;AAD8BAAAZHJzL2Rvd25yZXYueG1sUEsFBgAAAAAEAAQA8wAAAAkGAAAAAA==&#10;" filled="f" strokecolor="#0ad0f9" strokeweight="6pt">
                <v:stroke joinstyle="miter"/>
                <v:textbox>
                  <w:txbxContent>
                    <w:p w14:paraId="5B10CACF" w14:textId="1F447236" w:rsidR="000B442D" w:rsidRPr="00D56F22" w:rsidRDefault="000B442D" w:rsidP="000B442D">
                      <w:pPr>
                        <w:jc w:val="center"/>
                        <w:rPr>
                          <w:rFonts w:ascii="Corbel" w:hAnsi="Corbel" w:cs="Arial"/>
                          <w:b/>
                          <w:bCs/>
                          <w:color w:val="0AD0F9"/>
                          <w:sz w:val="20"/>
                          <w:szCs w:val="36"/>
                          <w:lang w:val="es-ES"/>
                        </w:rPr>
                      </w:pPr>
                    </w:p>
                  </w:txbxContent>
                </v:textbox>
                <w10:wrap type="through"/>
              </v:oval>
            </w:pict>
          </mc:Fallback>
        </mc:AlternateContent>
      </w:r>
    </w:p>
    <w:p w14:paraId="6564AD5D" w14:textId="77777777" w:rsidR="00D36678" w:rsidRPr="00D36678" w:rsidRDefault="00D36678" w:rsidP="00D36678"/>
    <w:p w14:paraId="625BA35F" w14:textId="164BAB42" w:rsidR="00BF327F" w:rsidRDefault="00BF327F" w:rsidP="00BF327F"/>
    <w:p w14:paraId="31DDBCF6" w14:textId="77777777" w:rsidR="00BF327F" w:rsidRDefault="00484471" w:rsidP="00BF327F">
      <w:r>
        <w:rPr>
          <w:noProof/>
          <w:lang w:val="es-ES" w:eastAsia="es-ES"/>
        </w:rPr>
        <mc:AlternateContent>
          <mc:Choice Requires="wps">
            <w:drawing>
              <wp:anchor distT="0" distB="0" distL="114300" distR="114300" simplePos="0" relativeHeight="251665408" behindDoc="0" locked="0" layoutInCell="1" allowOverlap="1" wp14:anchorId="3432F2F7" wp14:editId="219FAC26">
                <wp:simplePos x="0" y="0"/>
                <wp:positionH relativeFrom="column">
                  <wp:posOffset>635</wp:posOffset>
                </wp:positionH>
                <wp:positionV relativeFrom="paragraph">
                  <wp:posOffset>65405</wp:posOffset>
                </wp:positionV>
                <wp:extent cx="1829435" cy="342900"/>
                <wp:effectExtent l="0" t="0" r="24765" b="38100"/>
                <wp:wrapThrough wrapText="bothSides">
                  <wp:wrapPolygon edited="0">
                    <wp:start x="0" y="0"/>
                    <wp:lineTo x="0" y="22400"/>
                    <wp:lineTo x="21593" y="224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48DF6" w14:textId="77777777" w:rsidR="001C7073" w:rsidRPr="001C7073" w:rsidRDefault="001C7073" w:rsidP="001C7073">
                            <w:pPr>
                              <w:jc w:val="center"/>
                              <w:rPr>
                                <w:b/>
                                <w:sz w:val="26"/>
                                <w:szCs w:val="26"/>
                                <w:lang w:val="es-ES"/>
                              </w:rPr>
                            </w:pPr>
                            <w:r w:rsidRPr="001C7073">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F2F7" id="Rectángulo 8" o:spid="_x0000_s1030" style="position:absolute;margin-left:.05pt;margin-top:5.15pt;width:144.0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0IxAIAAPwFAAAOAAAAZHJzL2Uyb0RvYy54bWysVM1u2zAMvg/YOwi6r3bSdE2MOkXQIsOA&#10;ri3aDj0rshwbkEVNUmJnb7Nn2YuNkmz3FzsMu8iSSH4f9Znk2XnXSLIXxtagcjo5SikRikNRq21O&#10;vz+sP80psY6pgklQIqcHYen58uOHs1ZnYgoVyEIYgiDKZq3OaeWczpLE8ko0zB6BFgqNJZiGOTya&#10;bVIY1iJ6I5Npmn5OWjCFNsCFtXh7GY10GfDLUnB3U5ZWOCJzirm5sJqwbvyaLM9YtjVMVzXv02D/&#10;kEXDaoWkI9Qlc4zsTP0Gqqm5AQulO+LQJFCWNRfhDfiaSfrqNfcV0yK8BcWxepTJ/j9Yfr2/NaQu&#10;coo/SrEGf9Edivb7l9ruJJC5F6jVNkO/e31r+pPFrX9tV5rGf/EdpAuiHkZRRecIx8vJfLqYHZ9Q&#10;wtF2PJsu0qB68hStjXVfBDTEb3JqkD9oyfZX1iEjug4unsyCrIt1LWU4mO3mQhqyZ/4Hry7T9cKn&#10;jCEv3KR6G+lLTIyxrpsEUrlrvkER8U5P0pgsy/AaCyleT4drzzKgvOZEmydNvHhRrrBzByl8KlLd&#10;iRJ1R4GmgXcEihyMc6FcTMlWrBDx2jMP8o0RgToAeuQSlRmxe4AhyZfYUafe34eK0DBjcPq3xGLw&#10;GBGYQbkxuKkVmPcAJL6qZ47+g0hRGq+S6zZdqMnZUH4bKA5YpwZiA1vN1zUWyxWz7pYZ7FjsbZxC&#10;7gaXUkKbU+h3lFRgfr537/2xkdBKSYsTIKf2x44ZQYn8qrDFFpPZzI+McJidnE7xYJ5bNs8tatdc&#10;ANbgBOed5mHr/Z0ctqWB5hGH1cqzookpjtw55c4MhwsXJxOOOy5Wq+CGY0Izd6XuNffgXmffDA/d&#10;IzO67xiHvXYNw7Rg2avGib4+UsFq56CsQ1d5paOu/R/AERNKqR+HfoY9Pwevp6G9/AMAAP//AwBQ&#10;SwMEFAAGAAgAAAAhAB2Zl6zcAAAABgEAAA8AAABkcnMvZG93bnJldi54bWxMjkFLw0AUhO8F/8Pj&#10;CV6K3ZiUGmI2RUTRW2j1oLdt9rkJZt+G7DZN/73bk14GhhlmvnI72x4mGn3nWOLdKkEgbpzu2Ej8&#10;eH+5zRF8UKxV75gknsnjtrpalKrQ7sQ7mvbBQBxhXyiJbQhDIYRvWrLKr9xAHLNvN1oVoh2N0KM6&#10;xXHbizRJNsKqjuNDqwZ6aqn52R+txOX5dZmZ5v7t0+xq9/VcT4bSWsqb6/nxASHQHP7KeMGP6FhF&#10;poM7svbQXzyEqEmGENM0z1OEg8TNOkNRleI/fvULAAD//wMAUEsBAi0AFAAGAAgAAAAhALaDOJL+&#10;AAAA4QEAABMAAAAAAAAAAAAAAAAAAAAAAFtDb250ZW50X1R5cGVzXS54bWxQSwECLQAUAAYACAAA&#10;ACEAOP0h/9YAAACUAQAACwAAAAAAAAAAAAAAAAAvAQAAX3JlbHMvLnJlbHNQSwECLQAUAAYACAAA&#10;ACEA2K59CMQCAAD8BQAADgAAAAAAAAAAAAAAAAAuAgAAZHJzL2Uyb0RvYy54bWxQSwECLQAUAAYA&#10;CAAAACEAHZmXrNwAAAAGAQAADwAAAAAAAAAAAAAAAAAeBQAAZHJzL2Rvd25yZXYueG1sUEsFBgAA&#10;AAAEAAQA8wAAACcGAAAAAA==&#10;" fillcolor="#0ad0f9" strokecolor="#404040 [2429]" strokeweight="1pt">
                <v:textbox>
                  <w:txbxContent>
                    <w:p w14:paraId="02448DF6" w14:textId="77777777" w:rsidR="001C7073" w:rsidRPr="001C7073" w:rsidRDefault="001C7073" w:rsidP="001C7073">
                      <w:pPr>
                        <w:jc w:val="center"/>
                        <w:rPr>
                          <w:b/>
                          <w:sz w:val="26"/>
                          <w:szCs w:val="26"/>
                          <w:lang w:val="es-ES"/>
                        </w:rPr>
                      </w:pPr>
                      <w:r w:rsidRPr="001C7073">
                        <w:rPr>
                          <w:b/>
                          <w:sz w:val="26"/>
                          <w:szCs w:val="26"/>
                          <w:lang w:val="es-ES"/>
                        </w:rPr>
                        <w:t>ITINERARIO</w:t>
                      </w:r>
                    </w:p>
                  </w:txbxContent>
                </v:textbox>
                <w10:wrap type="through"/>
              </v:rect>
            </w:pict>
          </mc:Fallback>
        </mc:AlternateContent>
      </w:r>
    </w:p>
    <w:p w14:paraId="22A6E9F5" w14:textId="77777777" w:rsidR="00BF327F" w:rsidRDefault="00BF327F" w:rsidP="00BF327F"/>
    <w:p w14:paraId="2954B2C4" w14:textId="77777777" w:rsidR="00F66DE2" w:rsidRDefault="00F66DE2" w:rsidP="00BF327F">
      <w:pPr>
        <w:sectPr w:rsidR="00F66DE2" w:rsidSect="00BF327F">
          <w:headerReference w:type="default" r:id="rId7"/>
          <w:footerReference w:type="default" r:id="rId8"/>
          <w:type w:val="continuous"/>
          <w:pgSz w:w="12240" w:h="15840"/>
          <w:pgMar w:top="927" w:right="1701" w:bottom="1417" w:left="1701" w:header="708" w:footer="708" w:gutter="0"/>
          <w:cols w:space="708"/>
          <w:docGrid w:linePitch="360"/>
        </w:sectPr>
      </w:pPr>
    </w:p>
    <w:p w14:paraId="786A2581" w14:textId="390253C6" w:rsidR="00BF327F" w:rsidRDefault="00BF327F" w:rsidP="00BF327F"/>
    <w:p w14:paraId="472B1F4E" w14:textId="77777777" w:rsidR="00484471" w:rsidRDefault="00484471" w:rsidP="00BF327F">
      <w:pPr>
        <w:rPr>
          <w:rFonts w:ascii="Arial" w:hAnsi="Arial" w:cs="Arial"/>
          <w:b/>
          <w:sz w:val="16"/>
          <w:szCs w:val="16"/>
        </w:rPr>
        <w:sectPr w:rsidR="00484471" w:rsidSect="00F66DE2">
          <w:type w:val="continuous"/>
          <w:pgSz w:w="12240" w:h="15840"/>
          <w:pgMar w:top="927" w:right="1701" w:bottom="1417" w:left="1701" w:header="708" w:footer="708" w:gutter="0"/>
          <w:cols w:space="708"/>
          <w:docGrid w:linePitch="360"/>
        </w:sectPr>
      </w:pPr>
    </w:p>
    <w:p w14:paraId="7BA164CD" w14:textId="137E6C12" w:rsidR="000E5116" w:rsidRDefault="000E5116" w:rsidP="000E5116">
      <w:pPr>
        <w:pStyle w:val="Default"/>
        <w:rPr>
          <w:rFonts w:ascii="Arial" w:hAnsi="Arial" w:cs="Arial"/>
          <w:b/>
          <w:sz w:val="20"/>
          <w:szCs w:val="20"/>
        </w:rPr>
      </w:pPr>
      <w:r w:rsidRPr="000E5116">
        <w:rPr>
          <w:rFonts w:ascii="Arial" w:hAnsi="Arial" w:cs="Arial"/>
          <w:b/>
          <w:sz w:val="20"/>
          <w:szCs w:val="20"/>
        </w:rPr>
        <w:lastRenderedPageBreak/>
        <w:t xml:space="preserve">Día 1: Traslado de llegada en privado al hotel (conductor de habla inglesa) </w:t>
      </w:r>
    </w:p>
    <w:p w14:paraId="0AAFFF5B" w14:textId="77777777" w:rsidR="00237A12" w:rsidRPr="000E5116" w:rsidRDefault="00237A12" w:rsidP="000E5116">
      <w:pPr>
        <w:pStyle w:val="Default"/>
        <w:rPr>
          <w:rFonts w:ascii="Arial" w:hAnsi="Arial" w:cs="Arial"/>
          <w:b/>
          <w:sz w:val="20"/>
          <w:szCs w:val="20"/>
        </w:rPr>
      </w:pPr>
    </w:p>
    <w:p w14:paraId="4BE41A98" w14:textId="73067505" w:rsidR="000E5116" w:rsidRPr="000E5116" w:rsidRDefault="000E5116" w:rsidP="000E5116">
      <w:pPr>
        <w:autoSpaceDE w:val="0"/>
        <w:autoSpaceDN w:val="0"/>
        <w:adjustRightInd w:val="0"/>
        <w:jc w:val="both"/>
        <w:rPr>
          <w:rFonts w:ascii="Arial" w:hAnsi="Arial" w:cs="Arial"/>
          <w:sz w:val="20"/>
          <w:szCs w:val="20"/>
        </w:rPr>
      </w:pPr>
      <w:r w:rsidRPr="000E5116">
        <w:rPr>
          <w:rFonts w:ascii="Arial" w:hAnsi="Arial" w:cs="Arial"/>
          <w:sz w:val="20"/>
          <w:szCs w:val="20"/>
        </w:rPr>
        <w:t>A la llegada al aeropuerto de Dub</w:t>
      </w:r>
      <w:r w:rsidR="00EF218B">
        <w:rPr>
          <w:rFonts w:ascii="Arial" w:hAnsi="Arial" w:cs="Arial"/>
          <w:sz w:val="20"/>
          <w:szCs w:val="20"/>
        </w:rPr>
        <w:t>á</w:t>
      </w:r>
      <w:r w:rsidRPr="000E5116">
        <w:rPr>
          <w:rFonts w:ascii="Arial" w:hAnsi="Arial" w:cs="Arial"/>
          <w:sz w:val="20"/>
          <w:szCs w:val="20"/>
        </w:rPr>
        <w:t>i serán recibidos por un representante que les dará la bienvenida y les llevarán al hotel en vehículo privado y conducto</w:t>
      </w:r>
      <w:r w:rsidR="006E7AF6">
        <w:rPr>
          <w:rFonts w:ascii="Arial" w:hAnsi="Arial" w:cs="Arial"/>
          <w:sz w:val="20"/>
          <w:szCs w:val="20"/>
        </w:rPr>
        <w:t>r de habla inglesa. Check-In y A</w:t>
      </w:r>
      <w:r w:rsidRPr="000E5116">
        <w:rPr>
          <w:rFonts w:ascii="Arial" w:hAnsi="Arial" w:cs="Arial"/>
          <w:sz w:val="20"/>
          <w:szCs w:val="20"/>
        </w:rPr>
        <w:t>lojamiento.</w:t>
      </w:r>
    </w:p>
    <w:p w14:paraId="40714379" w14:textId="40D19E10" w:rsidR="00237A12" w:rsidRPr="00237A12" w:rsidRDefault="00A36151" w:rsidP="00237A12">
      <w:pPr>
        <w:pStyle w:val="Default"/>
        <w:jc w:val="both"/>
        <w:rPr>
          <w:rFonts w:ascii="Arial" w:hAnsi="Arial" w:cs="Arial"/>
          <w:b/>
          <w:sz w:val="20"/>
          <w:szCs w:val="20"/>
        </w:rPr>
      </w:pPr>
      <w:r w:rsidRPr="002C5649">
        <w:rPr>
          <w:rFonts w:ascii="Arial" w:eastAsia="Times New Roman" w:hAnsi="Arial" w:cs="Arial"/>
          <w:sz w:val="20"/>
          <w:szCs w:val="20"/>
          <w:lang w:eastAsia="es-CO"/>
        </w:rPr>
        <w:br/>
      </w:r>
      <w:r w:rsidR="00237A12" w:rsidRPr="00237A12">
        <w:rPr>
          <w:rFonts w:ascii="Arial" w:hAnsi="Arial" w:cs="Arial"/>
          <w:b/>
          <w:sz w:val="20"/>
          <w:szCs w:val="20"/>
        </w:rPr>
        <w:t xml:space="preserve">Día 2: Desert Safari en Regular con cena BBQ en campamento Beduino </w:t>
      </w:r>
    </w:p>
    <w:p w14:paraId="59316018" w14:textId="5962278F" w:rsidR="00237A12" w:rsidRDefault="00237A12" w:rsidP="00EF218B">
      <w:pPr>
        <w:pStyle w:val="Default"/>
        <w:ind w:left="708" w:hanging="708"/>
        <w:jc w:val="both"/>
        <w:rPr>
          <w:rFonts w:ascii="Arial" w:hAnsi="Arial" w:cs="Arial"/>
          <w:sz w:val="20"/>
          <w:szCs w:val="20"/>
        </w:rPr>
      </w:pPr>
    </w:p>
    <w:p w14:paraId="54366022" w14:textId="25947723" w:rsidR="00237A12" w:rsidRPr="00237A12" w:rsidRDefault="00237A12" w:rsidP="00237A12">
      <w:pPr>
        <w:pStyle w:val="Default"/>
        <w:jc w:val="both"/>
        <w:rPr>
          <w:rFonts w:ascii="Arial" w:hAnsi="Arial" w:cs="Arial"/>
          <w:sz w:val="20"/>
          <w:szCs w:val="20"/>
        </w:rPr>
      </w:pPr>
      <w:r w:rsidRPr="00237A12">
        <w:rPr>
          <w:rFonts w:ascii="Arial" w:hAnsi="Arial" w:cs="Arial"/>
          <w:noProof/>
          <w:sz w:val="20"/>
          <w:szCs w:val="20"/>
          <w:lang w:eastAsia="es-ES"/>
        </w:rPr>
        <w:drawing>
          <wp:anchor distT="0" distB="0" distL="114300" distR="114300" simplePos="0" relativeHeight="251680768" behindDoc="1" locked="0" layoutInCell="1" allowOverlap="1" wp14:anchorId="2EA21BDA" wp14:editId="7EEDFA80">
            <wp:simplePos x="0" y="0"/>
            <wp:positionH relativeFrom="column">
              <wp:posOffset>3291840</wp:posOffset>
            </wp:positionH>
            <wp:positionV relativeFrom="paragraph">
              <wp:posOffset>62230</wp:posOffset>
            </wp:positionV>
            <wp:extent cx="2263140" cy="1108075"/>
            <wp:effectExtent l="0" t="0" r="3810" b="0"/>
            <wp:wrapTight wrapText="bothSides">
              <wp:wrapPolygon edited="0">
                <wp:start x="0" y="0"/>
                <wp:lineTo x="0" y="21167"/>
                <wp:lineTo x="21455" y="21167"/>
                <wp:lineTo x="2145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14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A12">
        <w:rPr>
          <w:rFonts w:ascii="Arial" w:hAnsi="Arial" w:cs="Arial"/>
          <w:sz w:val="20"/>
          <w:szCs w:val="20"/>
        </w:rPr>
        <w:t xml:space="preserve">Desayuno. Mañana libre para actividades opcionales. </w:t>
      </w:r>
    </w:p>
    <w:p w14:paraId="4512D6C3" w14:textId="7F28269B" w:rsidR="00237A12" w:rsidRPr="00237A12" w:rsidRDefault="00237A12" w:rsidP="00237A12">
      <w:pPr>
        <w:pStyle w:val="Default"/>
        <w:jc w:val="both"/>
        <w:rPr>
          <w:rFonts w:ascii="Arial" w:hAnsi="Arial" w:cs="Arial"/>
          <w:sz w:val="20"/>
          <w:szCs w:val="20"/>
        </w:rPr>
      </w:pPr>
      <w:r w:rsidRPr="00237A12">
        <w:rPr>
          <w:rFonts w:ascii="Arial" w:hAnsi="Arial" w:cs="Arial"/>
          <w:sz w:val="20"/>
          <w:szCs w:val="20"/>
        </w:rPr>
        <w:t xml:space="preserve">Sobre las 15.00 Hrs aproximadamente, recepción en el Lobby del Hotel, donde seremos recogidos por un Jeep 4x4 en asiento compartido (6 personas por Jeep), para así dar inicio a un emocionante Desert Safari en el desierto más hermoso del Medio Oriente. Al caer el sol, nos trasladaremos a un campamento Beduino donde disfrutaremos de una cena BBQ acompañada de shows en vivo. Al finalizar la cena volveremos al hotel. </w:t>
      </w:r>
    </w:p>
    <w:p w14:paraId="1D7DB3D3" w14:textId="71D54DC1" w:rsidR="00A36151" w:rsidRPr="00237A12" w:rsidRDefault="00237A12" w:rsidP="00237A12">
      <w:pPr>
        <w:autoSpaceDE w:val="0"/>
        <w:autoSpaceDN w:val="0"/>
        <w:adjustRightInd w:val="0"/>
        <w:jc w:val="both"/>
        <w:rPr>
          <w:rFonts w:ascii="Arial" w:eastAsia="Times New Roman" w:hAnsi="Arial" w:cs="Arial"/>
          <w:sz w:val="20"/>
          <w:szCs w:val="20"/>
          <w:lang w:eastAsia="es-CO"/>
        </w:rPr>
      </w:pPr>
      <w:r w:rsidRPr="00237A12">
        <w:rPr>
          <w:rFonts w:ascii="Arial" w:hAnsi="Arial" w:cs="Arial"/>
          <w:b/>
          <w:sz w:val="20"/>
          <w:szCs w:val="20"/>
        </w:rPr>
        <w:t>Nota:</w:t>
      </w:r>
      <w:r w:rsidRPr="00237A12">
        <w:rPr>
          <w:rFonts w:ascii="Arial" w:hAnsi="Arial" w:cs="Arial"/>
          <w:sz w:val="20"/>
          <w:szCs w:val="20"/>
        </w:rPr>
        <w:t xml:space="preserve"> Tener presente que esta actividad puede causar mareos en algunas personas. Excursión con conductores de habla inglesa.</w:t>
      </w:r>
    </w:p>
    <w:p w14:paraId="0575D41C" w14:textId="25ED6089" w:rsidR="00833A87" w:rsidRDefault="00833A87" w:rsidP="00A36151">
      <w:pPr>
        <w:jc w:val="both"/>
        <w:rPr>
          <w:rFonts w:ascii="Arial" w:eastAsia="Times New Roman" w:hAnsi="Arial" w:cs="Arial"/>
          <w:sz w:val="20"/>
          <w:szCs w:val="18"/>
          <w:lang w:eastAsia="es-CO"/>
        </w:rPr>
      </w:pPr>
    </w:p>
    <w:p w14:paraId="436EA55B" w14:textId="79EE4050" w:rsidR="00237A12" w:rsidRDefault="00EF218B" w:rsidP="00237A12">
      <w:pPr>
        <w:pStyle w:val="Default"/>
        <w:jc w:val="both"/>
        <w:rPr>
          <w:rFonts w:ascii="Arial" w:hAnsi="Arial" w:cs="Arial"/>
          <w:b/>
          <w:sz w:val="20"/>
          <w:szCs w:val="20"/>
        </w:rPr>
      </w:pPr>
      <w:r>
        <w:rPr>
          <w:rFonts w:ascii="Arial" w:hAnsi="Arial" w:cs="Arial"/>
          <w:b/>
          <w:sz w:val="20"/>
          <w:szCs w:val="20"/>
        </w:rPr>
        <w:t>Día 3: Tour de Medio Día Dubá</w:t>
      </w:r>
      <w:r w:rsidR="00237A12" w:rsidRPr="00237A12">
        <w:rPr>
          <w:rFonts w:ascii="Arial" w:hAnsi="Arial" w:cs="Arial"/>
          <w:b/>
          <w:sz w:val="20"/>
          <w:szCs w:val="20"/>
        </w:rPr>
        <w:t xml:space="preserve">i en Regular y español (lunes, miércoles y sábados) </w:t>
      </w:r>
    </w:p>
    <w:p w14:paraId="1E302CB4" w14:textId="77777777" w:rsidR="00237A12" w:rsidRPr="00237A12" w:rsidRDefault="00237A12" w:rsidP="00237A12">
      <w:pPr>
        <w:pStyle w:val="Default"/>
        <w:jc w:val="both"/>
        <w:rPr>
          <w:rFonts w:ascii="Arial" w:hAnsi="Arial" w:cs="Arial"/>
          <w:b/>
          <w:sz w:val="20"/>
          <w:szCs w:val="20"/>
        </w:rPr>
      </w:pPr>
    </w:p>
    <w:p w14:paraId="2C946595" w14:textId="23A13B02" w:rsidR="00237A12" w:rsidRDefault="00237A12" w:rsidP="00237A12">
      <w:pPr>
        <w:jc w:val="both"/>
        <w:rPr>
          <w:rFonts w:ascii="Arial" w:hAnsi="Arial" w:cs="Arial"/>
          <w:sz w:val="20"/>
          <w:szCs w:val="20"/>
        </w:rPr>
      </w:pPr>
      <w:r w:rsidRPr="00237A12">
        <w:rPr>
          <w:rFonts w:ascii="Arial" w:hAnsi="Arial" w:cs="Arial"/>
          <w:b/>
          <w:noProof/>
          <w:sz w:val="20"/>
          <w:szCs w:val="20"/>
          <w:lang w:val="es-ES" w:eastAsia="es-ES"/>
        </w:rPr>
        <w:drawing>
          <wp:anchor distT="0" distB="0" distL="114300" distR="114300" simplePos="0" relativeHeight="251681792" behindDoc="1" locked="0" layoutInCell="1" allowOverlap="1" wp14:anchorId="77D795DB" wp14:editId="3DACE32F">
            <wp:simplePos x="0" y="0"/>
            <wp:positionH relativeFrom="column">
              <wp:posOffset>3234690</wp:posOffset>
            </wp:positionH>
            <wp:positionV relativeFrom="paragraph">
              <wp:posOffset>55245</wp:posOffset>
            </wp:positionV>
            <wp:extent cx="2320290" cy="1606550"/>
            <wp:effectExtent l="0" t="0" r="3810" b="0"/>
            <wp:wrapThrough wrapText="bothSides">
              <wp:wrapPolygon edited="0">
                <wp:start x="0" y="0"/>
                <wp:lineTo x="0" y="21258"/>
                <wp:lineTo x="21458" y="21258"/>
                <wp:lineTo x="2145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029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A12">
        <w:rPr>
          <w:rFonts w:ascii="Arial" w:hAnsi="Arial" w:cs="Arial"/>
          <w:sz w:val="20"/>
          <w:szCs w:val="20"/>
        </w:rPr>
        <w:t>Desayuno. Sobre las 9.00 Hrs, recepción en el lobby del hotel para dar inicio a nuestro recor</w:t>
      </w:r>
      <w:r w:rsidR="00EF218B">
        <w:rPr>
          <w:rFonts w:ascii="Arial" w:hAnsi="Arial" w:cs="Arial"/>
          <w:sz w:val="20"/>
          <w:szCs w:val="20"/>
        </w:rPr>
        <w:t>rido en la parte antigua de Dubá</w:t>
      </w:r>
      <w:r w:rsidRPr="00237A12">
        <w:rPr>
          <w:rFonts w:ascii="Arial" w:hAnsi="Arial" w:cs="Arial"/>
          <w:sz w:val="20"/>
          <w:szCs w:val="20"/>
        </w:rPr>
        <w:t xml:space="preserve">i, visitando el barrio de Bastakiya, el fuerte </w:t>
      </w:r>
      <w:r w:rsidR="00EF218B">
        <w:rPr>
          <w:rFonts w:ascii="Arial" w:hAnsi="Arial" w:cs="Arial"/>
          <w:sz w:val="20"/>
          <w:szCs w:val="20"/>
        </w:rPr>
        <w:t>Al Fahidi, y el Museo de Dubá</w:t>
      </w:r>
      <w:r w:rsidRPr="00237A12">
        <w:rPr>
          <w:rFonts w:ascii="Arial" w:hAnsi="Arial" w:cs="Arial"/>
          <w:sz w:val="20"/>
          <w:szCs w:val="20"/>
        </w:rPr>
        <w:t xml:space="preserve">i, donde podremos conocer la historia y cultura de esta nación. A continuación cruzaremos el Creek de Dubái con el “Abra”, famoso taxi de agua, para visitar los mercados de las especies y del oro. Luego realizaremos una parada en la “Unión House”, continuando hasta la Mezquita Al Farooq. Luego nos dirigiremos a </w:t>
      </w:r>
      <w:r w:rsidR="00EF218B">
        <w:rPr>
          <w:rFonts w:ascii="Arial" w:hAnsi="Arial" w:cs="Arial"/>
          <w:sz w:val="20"/>
          <w:szCs w:val="20"/>
        </w:rPr>
        <w:t>conocer la parte moderna de Dubá</w:t>
      </w:r>
      <w:r w:rsidRPr="00237A12">
        <w:rPr>
          <w:rFonts w:ascii="Arial" w:hAnsi="Arial" w:cs="Arial"/>
          <w:sz w:val="20"/>
          <w:szCs w:val="20"/>
        </w:rPr>
        <w:t xml:space="preserve">i, donde atravesaremos la soleada playa de Jumeirah para ver así el lujoso hotel </w:t>
      </w:r>
    </w:p>
    <w:p w14:paraId="153DD580" w14:textId="77777777" w:rsidR="00237A12" w:rsidRDefault="00237A12" w:rsidP="00237A12">
      <w:pPr>
        <w:jc w:val="both"/>
        <w:rPr>
          <w:rFonts w:ascii="Arial" w:hAnsi="Arial" w:cs="Arial"/>
          <w:sz w:val="20"/>
          <w:szCs w:val="20"/>
        </w:rPr>
      </w:pPr>
    </w:p>
    <w:p w14:paraId="6997394D" w14:textId="77777777" w:rsidR="00247B3F" w:rsidRDefault="00247B3F" w:rsidP="00237A12">
      <w:pPr>
        <w:jc w:val="both"/>
        <w:rPr>
          <w:rFonts w:ascii="Arial" w:hAnsi="Arial" w:cs="Arial"/>
          <w:sz w:val="20"/>
          <w:szCs w:val="20"/>
        </w:rPr>
      </w:pPr>
    </w:p>
    <w:p w14:paraId="6162913A" w14:textId="64BD2682" w:rsidR="00375829" w:rsidRPr="00237A12" w:rsidRDefault="00237A12" w:rsidP="00237A12">
      <w:pPr>
        <w:jc w:val="both"/>
        <w:rPr>
          <w:rFonts w:ascii="Arial" w:eastAsia="Times New Roman" w:hAnsi="Arial" w:cs="Arial"/>
          <w:sz w:val="20"/>
          <w:szCs w:val="20"/>
          <w:lang w:eastAsia="es-CO"/>
        </w:rPr>
      </w:pPr>
      <w:r w:rsidRPr="00237A12">
        <w:rPr>
          <w:rFonts w:ascii="Arial" w:hAnsi="Arial" w:cs="Arial"/>
          <w:sz w:val="20"/>
          <w:szCs w:val="20"/>
        </w:rPr>
        <w:t xml:space="preserve">"Burj Al Arab". A continuación conduciremos a través de Sheikh Zayed Road, desde donde podremos apreciar los grandes rascacielos de la ciudad. Finalmente pasaremos por el </w:t>
      </w:r>
      <w:proofErr w:type="spellStart"/>
      <w:r w:rsidRPr="00237A12">
        <w:rPr>
          <w:rFonts w:ascii="Arial" w:hAnsi="Arial" w:cs="Arial"/>
          <w:sz w:val="20"/>
          <w:szCs w:val="20"/>
        </w:rPr>
        <w:t>Downtown</w:t>
      </w:r>
      <w:proofErr w:type="spellEnd"/>
      <w:r w:rsidRPr="00237A12">
        <w:rPr>
          <w:rFonts w:ascii="Arial" w:hAnsi="Arial" w:cs="Arial"/>
          <w:sz w:val="20"/>
          <w:szCs w:val="20"/>
        </w:rPr>
        <w:t xml:space="preserve"> de Dub</w:t>
      </w:r>
      <w:r w:rsidR="00EF218B">
        <w:rPr>
          <w:rFonts w:ascii="Arial" w:hAnsi="Arial" w:cs="Arial"/>
          <w:sz w:val="20"/>
          <w:szCs w:val="20"/>
        </w:rPr>
        <w:t>á</w:t>
      </w:r>
      <w:r w:rsidRPr="00237A12">
        <w:rPr>
          <w:rFonts w:ascii="Arial" w:hAnsi="Arial" w:cs="Arial"/>
          <w:sz w:val="20"/>
          <w:szCs w:val="20"/>
        </w:rPr>
        <w:t>i para una visita Panorámica, donde se encuentra la torre más alta del mundo, el “Burj Khalifa” (entradas no incluidas), junto al impresionante centro comercial Duba Mall. Al finalizar volveremos de regreso al hotel.</w:t>
      </w:r>
    </w:p>
    <w:p w14:paraId="1D6A4686" w14:textId="77777777" w:rsidR="00375829" w:rsidRPr="00237A12" w:rsidRDefault="00375829" w:rsidP="00A36151">
      <w:pPr>
        <w:jc w:val="both"/>
        <w:rPr>
          <w:rFonts w:ascii="Arial" w:eastAsia="Times New Roman" w:hAnsi="Arial" w:cs="Arial"/>
          <w:sz w:val="20"/>
          <w:szCs w:val="20"/>
          <w:lang w:eastAsia="es-CO"/>
        </w:rPr>
      </w:pPr>
    </w:p>
    <w:p w14:paraId="4F05047C" w14:textId="7F841D2B" w:rsidR="00237A12" w:rsidRDefault="00237A12" w:rsidP="00237A12">
      <w:pPr>
        <w:pStyle w:val="Default"/>
        <w:rPr>
          <w:rFonts w:ascii="Arial" w:hAnsi="Arial" w:cs="Arial"/>
          <w:b/>
          <w:sz w:val="20"/>
          <w:szCs w:val="20"/>
        </w:rPr>
      </w:pPr>
      <w:r w:rsidRPr="00237A12">
        <w:rPr>
          <w:rFonts w:ascii="Arial" w:hAnsi="Arial" w:cs="Arial"/>
          <w:b/>
          <w:sz w:val="20"/>
          <w:szCs w:val="20"/>
        </w:rPr>
        <w:t xml:space="preserve">Día 4: Tour Abu Dhabi en Regular con guía de habla hispana. (Salidas los martes, jueves y domingos) </w:t>
      </w:r>
    </w:p>
    <w:p w14:paraId="776750F1" w14:textId="77777777" w:rsidR="00237A12" w:rsidRPr="00237A12" w:rsidRDefault="00237A12" w:rsidP="00237A12">
      <w:pPr>
        <w:pStyle w:val="Default"/>
        <w:rPr>
          <w:rFonts w:ascii="Arial" w:hAnsi="Arial" w:cs="Arial"/>
          <w:b/>
          <w:sz w:val="20"/>
          <w:szCs w:val="20"/>
        </w:rPr>
      </w:pPr>
    </w:p>
    <w:p w14:paraId="7E7D6729" w14:textId="4061AF23" w:rsidR="005C6334" w:rsidRDefault="00237A12" w:rsidP="00237A12">
      <w:pPr>
        <w:autoSpaceDE w:val="0"/>
        <w:autoSpaceDN w:val="0"/>
        <w:adjustRightInd w:val="0"/>
        <w:jc w:val="both"/>
        <w:rPr>
          <w:rFonts w:ascii="Arial" w:hAnsi="Arial" w:cs="Arial"/>
          <w:sz w:val="20"/>
          <w:szCs w:val="20"/>
        </w:rPr>
      </w:pPr>
      <w:r w:rsidRPr="00237A12">
        <w:rPr>
          <w:rFonts w:ascii="Arial" w:hAnsi="Arial" w:cs="Arial"/>
          <w:b/>
          <w:noProof/>
          <w:sz w:val="20"/>
          <w:szCs w:val="20"/>
          <w:lang w:val="es-ES" w:eastAsia="es-ES"/>
        </w:rPr>
        <w:drawing>
          <wp:anchor distT="0" distB="0" distL="114300" distR="114300" simplePos="0" relativeHeight="251682816" behindDoc="0" locked="0" layoutInCell="1" allowOverlap="1" wp14:anchorId="0E8CBE75" wp14:editId="51A30E45">
            <wp:simplePos x="0" y="0"/>
            <wp:positionH relativeFrom="column">
              <wp:posOffset>3432810</wp:posOffset>
            </wp:positionH>
            <wp:positionV relativeFrom="paragraph">
              <wp:posOffset>60325</wp:posOffset>
            </wp:positionV>
            <wp:extent cx="2178050" cy="1381125"/>
            <wp:effectExtent l="0" t="0" r="0" b="9525"/>
            <wp:wrapThrough wrapText="bothSides">
              <wp:wrapPolygon edited="0">
                <wp:start x="0" y="0"/>
                <wp:lineTo x="0" y="21451"/>
                <wp:lineTo x="21348" y="21451"/>
                <wp:lineTo x="2134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05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A12">
        <w:rPr>
          <w:rFonts w:ascii="Arial" w:hAnsi="Arial" w:cs="Arial"/>
          <w:sz w:val="20"/>
          <w:szCs w:val="20"/>
        </w:rPr>
        <w:t xml:space="preserve">Desayuno. Recepción en el lobby del hotel, donde nuestro conductor estará esperándonos y así dirigirnos a la ciudad de Abu Dhabi, capital de los Emiratos Árabes y el más grande de los siete emiratos, conocida popularmente como la ciudad más rica del mundo. Una vez lleguemos a Abu Dhabi, nuestra guía de habla hispana nos estará esperando para iniciar nuestro recorrido en la Gran Mezquita Sheikh Zayed. Posteriormente nos dirigiremos a ver los palacios de los jeques y nos detendremos enfrente del majestuoso hotel Emirates Palace para una sesión fotográfica. Más tarde realizaremos un corto trayecto en coche a través de la ciudad para conocer mejor el patrimonio y cultura de la vida del pasado. Seguidamente veremos la Corniche y sus espectaculares rascacielos y el Heritage Village. Opcionalmente si el cliente lo desea y por un valor adicional, podremos entrar al parque temático Ferrari World, para conocer sus increíbles instalaciones. Al finalizar el tour volveremos al hotel en </w:t>
      </w:r>
      <w:r w:rsidR="00EF218B" w:rsidRPr="000E5116">
        <w:rPr>
          <w:rFonts w:ascii="Arial" w:hAnsi="Arial" w:cs="Arial"/>
          <w:sz w:val="20"/>
          <w:szCs w:val="20"/>
        </w:rPr>
        <w:t>Dub</w:t>
      </w:r>
      <w:r w:rsidR="00EF218B">
        <w:rPr>
          <w:rFonts w:ascii="Arial" w:hAnsi="Arial" w:cs="Arial"/>
          <w:sz w:val="20"/>
          <w:szCs w:val="20"/>
        </w:rPr>
        <w:t>á</w:t>
      </w:r>
      <w:r w:rsidR="00EF218B" w:rsidRPr="000E5116">
        <w:rPr>
          <w:rFonts w:ascii="Arial" w:hAnsi="Arial" w:cs="Arial"/>
          <w:sz w:val="20"/>
          <w:szCs w:val="20"/>
        </w:rPr>
        <w:t>i</w:t>
      </w:r>
      <w:r w:rsidRPr="00237A12">
        <w:rPr>
          <w:rFonts w:ascii="Arial" w:hAnsi="Arial" w:cs="Arial"/>
          <w:sz w:val="20"/>
          <w:szCs w:val="20"/>
        </w:rPr>
        <w:t>.</w:t>
      </w:r>
    </w:p>
    <w:p w14:paraId="5199329F" w14:textId="77777777" w:rsidR="00237A12" w:rsidRDefault="00237A12" w:rsidP="00237A12">
      <w:pPr>
        <w:autoSpaceDE w:val="0"/>
        <w:autoSpaceDN w:val="0"/>
        <w:adjustRightInd w:val="0"/>
        <w:jc w:val="both"/>
        <w:rPr>
          <w:rFonts w:ascii="Arial" w:hAnsi="Arial" w:cs="Arial"/>
          <w:sz w:val="20"/>
          <w:szCs w:val="20"/>
        </w:rPr>
      </w:pPr>
    </w:p>
    <w:p w14:paraId="3F47BEFE" w14:textId="77777777" w:rsidR="00237A12" w:rsidRPr="00237A12" w:rsidRDefault="00237A12" w:rsidP="00237A12">
      <w:pPr>
        <w:pStyle w:val="Default"/>
        <w:rPr>
          <w:rFonts w:ascii="Arial" w:hAnsi="Arial" w:cs="Arial"/>
          <w:b/>
          <w:sz w:val="20"/>
          <w:szCs w:val="20"/>
        </w:rPr>
      </w:pPr>
      <w:r w:rsidRPr="00237A12">
        <w:rPr>
          <w:rFonts w:ascii="Arial" w:hAnsi="Arial" w:cs="Arial"/>
          <w:b/>
          <w:sz w:val="20"/>
          <w:szCs w:val="20"/>
        </w:rPr>
        <w:t xml:space="preserve">Día 5: Traslado de salida en privado al Aeropuerto (conductor de habla inglesa) </w:t>
      </w:r>
    </w:p>
    <w:p w14:paraId="7D37EE60" w14:textId="3E76DD61" w:rsidR="00237A12" w:rsidRPr="00237A12" w:rsidRDefault="00237A12" w:rsidP="00237A12">
      <w:pPr>
        <w:autoSpaceDE w:val="0"/>
        <w:autoSpaceDN w:val="0"/>
        <w:adjustRightInd w:val="0"/>
        <w:jc w:val="both"/>
        <w:rPr>
          <w:rFonts w:ascii="Arial" w:hAnsi="Arial" w:cs="Arial"/>
          <w:sz w:val="20"/>
          <w:szCs w:val="20"/>
          <w:lang w:val="es-ES"/>
        </w:rPr>
      </w:pPr>
      <w:r w:rsidRPr="00237A12">
        <w:rPr>
          <w:rFonts w:ascii="Arial" w:hAnsi="Arial" w:cs="Arial"/>
          <w:sz w:val="20"/>
          <w:szCs w:val="20"/>
        </w:rPr>
        <w:t>Desayuno. 12.00 Hrs Check Out del Hotel y a la hora indicada traslado en privado al aeropuerto de Dubái.</w:t>
      </w:r>
    </w:p>
    <w:p w14:paraId="155C5E6C" w14:textId="77777777" w:rsidR="005C6334" w:rsidRDefault="005C6334" w:rsidP="005C6334">
      <w:pPr>
        <w:autoSpaceDE w:val="0"/>
        <w:autoSpaceDN w:val="0"/>
        <w:adjustRightInd w:val="0"/>
        <w:jc w:val="both"/>
        <w:rPr>
          <w:rFonts w:ascii="Arial" w:hAnsi="Arial" w:cs="Arial"/>
          <w:sz w:val="20"/>
          <w:szCs w:val="20"/>
          <w:lang w:val="es-ES"/>
        </w:rPr>
      </w:pPr>
    </w:p>
    <w:p w14:paraId="076638F3" w14:textId="697E2A31" w:rsidR="001F0CF4" w:rsidRDefault="00A36151" w:rsidP="00A36151">
      <w:pPr>
        <w:rPr>
          <w:rFonts w:ascii="Arial" w:hAnsi="Arial" w:cs="Arial"/>
          <w:sz w:val="20"/>
          <w:szCs w:val="18"/>
          <w:shd w:val="clear" w:color="auto" w:fill="FFFFFF"/>
        </w:rPr>
      </w:pPr>
      <w:r w:rsidRPr="002B104D">
        <w:rPr>
          <w:rFonts w:ascii="Arial" w:hAnsi="Arial" w:cs="Arial"/>
          <w:b/>
          <w:sz w:val="20"/>
          <w:szCs w:val="18"/>
          <w:shd w:val="clear" w:color="auto" w:fill="FFFFFF"/>
        </w:rPr>
        <w:t xml:space="preserve">FIN DE </w:t>
      </w:r>
      <w:r w:rsidR="00237A12">
        <w:rPr>
          <w:rFonts w:ascii="Arial" w:hAnsi="Arial" w:cs="Arial"/>
          <w:b/>
          <w:sz w:val="20"/>
          <w:szCs w:val="18"/>
          <w:shd w:val="clear" w:color="auto" w:fill="FFFFFF"/>
        </w:rPr>
        <w:t>LOS</w:t>
      </w:r>
      <w:r w:rsidRPr="002B104D">
        <w:rPr>
          <w:rFonts w:ascii="Arial" w:hAnsi="Arial" w:cs="Arial"/>
          <w:b/>
          <w:sz w:val="20"/>
          <w:szCs w:val="18"/>
          <w:shd w:val="clear" w:color="auto" w:fill="FFFFFF"/>
        </w:rPr>
        <w:t xml:space="preserve"> SERVICIOS</w:t>
      </w:r>
      <w:r w:rsidRPr="002B104D">
        <w:rPr>
          <w:rFonts w:ascii="Arial" w:hAnsi="Arial" w:cs="Arial"/>
          <w:sz w:val="20"/>
          <w:szCs w:val="18"/>
          <w:shd w:val="clear" w:color="auto" w:fill="FFFFFF"/>
        </w:rPr>
        <w:t xml:space="preserve"> </w:t>
      </w:r>
    </w:p>
    <w:p w14:paraId="02D9BBCF" w14:textId="77777777" w:rsidR="00F66DE2" w:rsidRDefault="00F66DE2" w:rsidP="00BF327F">
      <w:pPr>
        <w:rPr>
          <w:sz w:val="22"/>
          <w:szCs w:val="22"/>
        </w:rPr>
      </w:pPr>
    </w:p>
    <w:tbl>
      <w:tblPr>
        <w:tblW w:w="10485" w:type="dxa"/>
        <w:jc w:val="center"/>
        <w:tblCellMar>
          <w:left w:w="70" w:type="dxa"/>
          <w:right w:w="70" w:type="dxa"/>
        </w:tblCellMar>
        <w:tblLook w:val="04A0" w:firstRow="1" w:lastRow="0" w:firstColumn="1" w:lastColumn="0" w:noHBand="0" w:noVBand="1"/>
      </w:tblPr>
      <w:tblGrid>
        <w:gridCol w:w="3102"/>
        <w:gridCol w:w="2051"/>
        <w:gridCol w:w="2791"/>
        <w:gridCol w:w="691"/>
        <w:gridCol w:w="581"/>
        <w:gridCol w:w="601"/>
        <w:gridCol w:w="668"/>
      </w:tblGrid>
      <w:tr w:rsidR="000E5116" w:rsidRPr="000E5116" w14:paraId="28D338D9" w14:textId="77777777" w:rsidTr="000E5116">
        <w:trPr>
          <w:trHeight w:val="315"/>
          <w:jc w:val="center"/>
        </w:trPr>
        <w:tc>
          <w:tcPr>
            <w:tcW w:w="7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DA4D" w14:textId="34570788"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hAnsi="Arial" w:cs="Arial"/>
                <w:b/>
                <w:bCs/>
                <w:color w:val="2F5496" w:themeColor="accent1" w:themeShade="BF"/>
                <w:sz w:val="18"/>
                <w:szCs w:val="20"/>
                <w:lang w:val="es-ES"/>
              </w:rPr>
              <w:t>TEMPORADA 2017 - 2018</w:t>
            </w:r>
          </w:p>
        </w:tc>
        <w:tc>
          <w:tcPr>
            <w:tcW w:w="25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1D79B6" w14:textId="3C047851"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hAnsi="Arial" w:cs="Arial"/>
                <w:b/>
                <w:bCs/>
                <w:color w:val="2F5496" w:themeColor="accent1" w:themeShade="BF"/>
                <w:sz w:val="18"/>
                <w:szCs w:val="20"/>
                <w:lang w:val="es-ES"/>
              </w:rPr>
              <w:t>TARIFA POR PERSONA EN DÓLARES AMERICANOS</w:t>
            </w:r>
          </w:p>
        </w:tc>
      </w:tr>
      <w:tr w:rsidR="000E5116" w:rsidRPr="000E5116" w14:paraId="55B39749" w14:textId="77777777" w:rsidTr="007175F5">
        <w:trPr>
          <w:trHeight w:val="300"/>
          <w:jc w:val="center"/>
        </w:trPr>
        <w:tc>
          <w:tcPr>
            <w:tcW w:w="3102"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A38AEE1" w14:textId="77777777"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eastAsia="Times New Roman" w:hAnsi="Arial" w:cs="Arial"/>
                <w:b/>
                <w:bCs/>
                <w:color w:val="000000"/>
                <w:sz w:val="18"/>
                <w:szCs w:val="20"/>
                <w:lang w:val="es-ES" w:eastAsia="es-ES"/>
              </w:rPr>
              <w:t>VIGENCIA DE VIAJE</w:t>
            </w:r>
          </w:p>
        </w:tc>
        <w:tc>
          <w:tcPr>
            <w:tcW w:w="2051" w:type="dxa"/>
            <w:tcBorders>
              <w:top w:val="nil"/>
              <w:left w:val="nil"/>
              <w:bottom w:val="single" w:sz="4" w:space="0" w:color="auto"/>
              <w:right w:val="single" w:sz="4" w:space="0" w:color="auto"/>
            </w:tcBorders>
            <w:shd w:val="clear" w:color="auto" w:fill="E7E6E6" w:themeFill="background2"/>
            <w:noWrap/>
            <w:vAlign w:val="center"/>
            <w:hideMark/>
          </w:tcPr>
          <w:p w14:paraId="7B99C39A" w14:textId="77777777"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eastAsia="Times New Roman" w:hAnsi="Arial" w:cs="Arial"/>
                <w:b/>
                <w:bCs/>
                <w:color w:val="000000"/>
                <w:sz w:val="18"/>
                <w:szCs w:val="20"/>
                <w:lang w:val="es-ES" w:eastAsia="es-ES"/>
              </w:rPr>
              <w:t>CATEGORIA</w:t>
            </w:r>
          </w:p>
        </w:tc>
        <w:tc>
          <w:tcPr>
            <w:tcW w:w="2791" w:type="dxa"/>
            <w:tcBorders>
              <w:top w:val="nil"/>
              <w:left w:val="nil"/>
              <w:bottom w:val="single" w:sz="4" w:space="0" w:color="auto"/>
              <w:right w:val="single" w:sz="4" w:space="0" w:color="auto"/>
            </w:tcBorders>
            <w:shd w:val="clear" w:color="auto" w:fill="E7E6E6" w:themeFill="background2"/>
            <w:noWrap/>
            <w:vAlign w:val="center"/>
            <w:hideMark/>
          </w:tcPr>
          <w:p w14:paraId="54F1F14A" w14:textId="77777777"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eastAsia="Times New Roman" w:hAnsi="Arial" w:cs="Arial"/>
                <w:b/>
                <w:bCs/>
                <w:color w:val="000000"/>
                <w:sz w:val="18"/>
                <w:szCs w:val="20"/>
                <w:lang w:val="es-ES" w:eastAsia="es-ES"/>
              </w:rPr>
              <w:t>HOTEL PREVISTO O SIMILAR</w:t>
            </w:r>
          </w:p>
        </w:tc>
        <w:tc>
          <w:tcPr>
            <w:tcW w:w="691"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876353F" w14:textId="77777777"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eastAsia="Times New Roman" w:hAnsi="Arial" w:cs="Arial"/>
                <w:b/>
                <w:bCs/>
                <w:color w:val="000000"/>
                <w:sz w:val="18"/>
                <w:szCs w:val="20"/>
                <w:lang w:val="es-ES" w:eastAsia="es-ES"/>
              </w:rPr>
              <w:t>DBL</w:t>
            </w:r>
          </w:p>
        </w:tc>
        <w:tc>
          <w:tcPr>
            <w:tcW w:w="581" w:type="dxa"/>
            <w:tcBorders>
              <w:top w:val="nil"/>
              <w:left w:val="nil"/>
              <w:bottom w:val="single" w:sz="4" w:space="0" w:color="auto"/>
              <w:right w:val="single" w:sz="4" w:space="0" w:color="auto"/>
            </w:tcBorders>
            <w:shd w:val="clear" w:color="auto" w:fill="E7E6E6" w:themeFill="background2"/>
            <w:noWrap/>
            <w:vAlign w:val="center"/>
            <w:hideMark/>
          </w:tcPr>
          <w:p w14:paraId="59E5698F" w14:textId="77777777"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eastAsia="Times New Roman" w:hAnsi="Arial" w:cs="Arial"/>
                <w:b/>
                <w:bCs/>
                <w:color w:val="000000"/>
                <w:sz w:val="18"/>
                <w:szCs w:val="20"/>
                <w:lang w:val="es-ES" w:eastAsia="es-ES"/>
              </w:rPr>
              <w:t>TPL</w:t>
            </w:r>
          </w:p>
        </w:tc>
        <w:tc>
          <w:tcPr>
            <w:tcW w:w="601" w:type="dxa"/>
            <w:tcBorders>
              <w:top w:val="nil"/>
              <w:left w:val="nil"/>
              <w:bottom w:val="single" w:sz="4" w:space="0" w:color="auto"/>
              <w:right w:val="single" w:sz="4" w:space="0" w:color="auto"/>
            </w:tcBorders>
            <w:shd w:val="clear" w:color="auto" w:fill="E7E6E6" w:themeFill="background2"/>
            <w:noWrap/>
            <w:vAlign w:val="center"/>
            <w:hideMark/>
          </w:tcPr>
          <w:p w14:paraId="510F6B37" w14:textId="77777777"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eastAsia="Times New Roman" w:hAnsi="Arial" w:cs="Arial"/>
                <w:b/>
                <w:bCs/>
                <w:color w:val="000000"/>
                <w:sz w:val="18"/>
                <w:szCs w:val="20"/>
                <w:lang w:val="es-ES" w:eastAsia="es-ES"/>
              </w:rPr>
              <w:t>CPL</w:t>
            </w:r>
          </w:p>
        </w:tc>
        <w:tc>
          <w:tcPr>
            <w:tcW w:w="668" w:type="dxa"/>
            <w:tcBorders>
              <w:top w:val="nil"/>
              <w:left w:val="nil"/>
              <w:bottom w:val="single" w:sz="4" w:space="0" w:color="auto"/>
              <w:right w:val="single" w:sz="4" w:space="0" w:color="auto"/>
            </w:tcBorders>
            <w:shd w:val="clear" w:color="auto" w:fill="E7E6E6" w:themeFill="background2"/>
            <w:noWrap/>
            <w:vAlign w:val="center"/>
            <w:hideMark/>
          </w:tcPr>
          <w:p w14:paraId="5790F5C5" w14:textId="77777777" w:rsidR="000E5116" w:rsidRPr="000E5116" w:rsidRDefault="000E5116" w:rsidP="000E5116">
            <w:pPr>
              <w:jc w:val="center"/>
              <w:rPr>
                <w:rFonts w:ascii="Arial" w:eastAsia="Times New Roman" w:hAnsi="Arial" w:cs="Arial"/>
                <w:b/>
                <w:bCs/>
                <w:color w:val="000000"/>
                <w:sz w:val="18"/>
                <w:szCs w:val="20"/>
                <w:lang w:val="es-ES" w:eastAsia="es-ES"/>
              </w:rPr>
            </w:pPr>
            <w:r w:rsidRPr="000E5116">
              <w:rPr>
                <w:rFonts w:ascii="Arial" w:eastAsia="Times New Roman" w:hAnsi="Arial" w:cs="Arial"/>
                <w:b/>
                <w:bCs/>
                <w:color w:val="000000"/>
                <w:sz w:val="18"/>
                <w:szCs w:val="20"/>
                <w:lang w:val="es-ES" w:eastAsia="es-ES"/>
              </w:rPr>
              <w:t>SGL</w:t>
            </w:r>
          </w:p>
        </w:tc>
      </w:tr>
      <w:tr w:rsidR="000E5116" w:rsidRPr="000E5116" w14:paraId="4FAFC768" w14:textId="77777777" w:rsidTr="000E5116">
        <w:trPr>
          <w:trHeight w:val="300"/>
          <w:jc w:val="center"/>
        </w:trPr>
        <w:tc>
          <w:tcPr>
            <w:tcW w:w="3102" w:type="dxa"/>
            <w:vMerge w:val="restart"/>
            <w:tcBorders>
              <w:top w:val="nil"/>
              <w:left w:val="single" w:sz="4" w:space="0" w:color="auto"/>
              <w:bottom w:val="single" w:sz="4" w:space="0" w:color="000000"/>
              <w:right w:val="single" w:sz="4" w:space="0" w:color="auto"/>
            </w:tcBorders>
            <w:shd w:val="clear" w:color="auto" w:fill="auto"/>
            <w:vAlign w:val="center"/>
            <w:hideMark/>
          </w:tcPr>
          <w:p w14:paraId="65BFBAF0"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Del 01 de Oct./17 al 15 de May./18</w:t>
            </w:r>
            <w:r w:rsidRPr="000E5116">
              <w:rPr>
                <w:rFonts w:ascii="Arial" w:eastAsia="Times New Roman" w:hAnsi="Arial" w:cs="Arial"/>
                <w:color w:val="000000"/>
                <w:sz w:val="18"/>
                <w:szCs w:val="20"/>
                <w:lang w:val="es-ES" w:eastAsia="es-ES"/>
              </w:rPr>
              <w:br/>
              <w:t>Del 16 de Sep./18 al 31 de oct./18</w:t>
            </w:r>
          </w:p>
        </w:tc>
        <w:tc>
          <w:tcPr>
            <w:tcW w:w="2051" w:type="dxa"/>
            <w:tcBorders>
              <w:top w:val="nil"/>
              <w:left w:val="nil"/>
              <w:bottom w:val="single" w:sz="4" w:space="0" w:color="auto"/>
              <w:right w:val="single" w:sz="4" w:space="0" w:color="auto"/>
            </w:tcBorders>
            <w:shd w:val="clear" w:color="auto" w:fill="auto"/>
            <w:noWrap/>
            <w:vAlign w:val="center"/>
            <w:hideMark/>
          </w:tcPr>
          <w:p w14:paraId="077366DA"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TURISTA SUPERIOR</w:t>
            </w:r>
          </w:p>
        </w:tc>
        <w:tc>
          <w:tcPr>
            <w:tcW w:w="2791" w:type="dxa"/>
            <w:tcBorders>
              <w:top w:val="nil"/>
              <w:left w:val="nil"/>
              <w:bottom w:val="single" w:sz="4" w:space="0" w:color="auto"/>
              <w:right w:val="single" w:sz="4" w:space="0" w:color="auto"/>
            </w:tcBorders>
            <w:shd w:val="clear" w:color="auto" w:fill="auto"/>
            <w:noWrap/>
            <w:vAlign w:val="center"/>
            <w:hideMark/>
          </w:tcPr>
          <w:p w14:paraId="713D6E9E"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Rove City Centre</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BD3E0AA"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627</w:t>
            </w:r>
          </w:p>
        </w:tc>
        <w:tc>
          <w:tcPr>
            <w:tcW w:w="581" w:type="dxa"/>
            <w:tcBorders>
              <w:top w:val="nil"/>
              <w:left w:val="nil"/>
              <w:bottom w:val="single" w:sz="4" w:space="0" w:color="auto"/>
              <w:right w:val="single" w:sz="4" w:space="0" w:color="auto"/>
            </w:tcBorders>
            <w:shd w:val="clear" w:color="auto" w:fill="auto"/>
            <w:noWrap/>
            <w:vAlign w:val="center"/>
            <w:hideMark/>
          </w:tcPr>
          <w:p w14:paraId="2A5E9943"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N/A</w:t>
            </w:r>
          </w:p>
        </w:tc>
        <w:tc>
          <w:tcPr>
            <w:tcW w:w="601" w:type="dxa"/>
            <w:tcBorders>
              <w:top w:val="nil"/>
              <w:left w:val="nil"/>
              <w:bottom w:val="single" w:sz="4" w:space="0" w:color="auto"/>
              <w:right w:val="single" w:sz="4" w:space="0" w:color="auto"/>
            </w:tcBorders>
            <w:shd w:val="clear" w:color="auto" w:fill="auto"/>
            <w:noWrap/>
            <w:vAlign w:val="center"/>
            <w:hideMark/>
          </w:tcPr>
          <w:p w14:paraId="0A2A63B7"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602</w:t>
            </w:r>
          </w:p>
        </w:tc>
        <w:tc>
          <w:tcPr>
            <w:tcW w:w="668" w:type="dxa"/>
            <w:tcBorders>
              <w:top w:val="nil"/>
              <w:left w:val="nil"/>
              <w:bottom w:val="single" w:sz="4" w:space="0" w:color="auto"/>
              <w:right w:val="single" w:sz="4" w:space="0" w:color="auto"/>
            </w:tcBorders>
            <w:shd w:val="clear" w:color="auto" w:fill="auto"/>
            <w:noWrap/>
            <w:vAlign w:val="center"/>
            <w:hideMark/>
          </w:tcPr>
          <w:p w14:paraId="17402070"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935</w:t>
            </w:r>
          </w:p>
        </w:tc>
      </w:tr>
      <w:tr w:rsidR="000E5116" w:rsidRPr="000E5116" w14:paraId="34CABA69" w14:textId="77777777" w:rsidTr="000E5116">
        <w:trPr>
          <w:trHeight w:val="300"/>
          <w:jc w:val="center"/>
        </w:trPr>
        <w:tc>
          <w:tcPr>
            <w:tcW w:w="3102" w:type="dxa"/>
            <w:vMerge/>
            <w:tcBorders>
              <w:top w:val="nil"/>
              <w:left w:val="single" w:sz="4" w:space="0" w:color="auto"/>
              <w:bottom w:val="single" w:sz="4" w:space="0" w:color="000000"/>
              <w:right w:val="single" w:sz="4" w:space="0" w:color="auto"/>
            </w:tcBorders>
            <w:vAlign w:val="center"/>
            <w:hideMark/>
          </w:tcPr>
          <w:p w14:paraId="2581B80A"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7C7E0BEE"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PRIMERA SUPERIOR</w:t>
            </w:r>
          </w:p>
        </w:tc>
        <w:tc>
          <w:tcPr>
            <w:tcW w:w="2791" w:type="dxa"/>
            <w:tcBorders>
              <w:top w:val="nil"/>
              <w:left w:val="nil"/>
              <w:bottom w:val="single" w:sz="4" w:space="0" w:color="auto"/>
              <w:right w:val="single" w:sz="4" w:space="0" w:color="auto"/>
            </w:tcBorders>
            <w:shd w:val="clear" w:color="auto" w:fill="auto"/>
            <w:noWrap/>
            <w:vAlign w:val="center"/>
            <w:hideMark/>
          </w:tcPr>
          <w:p w14:paraId="0A9CA16D"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Towers Rotana Dubai</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A80E0D5"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727</w:t>
            </w:r>
          </w:p>
        </w:tc>
        <w:tc>
          <w:tcPr>
            <w:tcW w:w="581" w:type="dxa"/>
            <w:tcBorders>
              <w:top w:val="nil"/>
              <w:left w:val="nil"/>
              <w:bottom w:val="single" w:sz="4" w:space="0" w:color="auto"/>
              <w:right w:val="single" w:sz="4" w:space="0" w:color="auto"/>
            </w:tcBorders>
            <w:shd w:val="clear" w:color="auto" w:fill="auto"/>
            <w:noWrap/>
            <w:vAlign w:val="center"/>
            <w:hideMark/>
          </w:tcPr>
          <w:p w14:paraId="1D3E4165"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715</w:t>
            </w:r>
          </w:p>
        </w:tc>
        <w:tc>
          <w:tcPr>
            <w:tcW w:w="601" w:type="dxa"/>
            <w:tcBorders>
              <w:top w:val="nil"/>
              <w:left w:val="nil"/>
              <w:bottom w:val="single" w:sz="4" w:space="0" w:color="auto"/>
              <w:right w:val="single" w:sz="4" w:space="0" w:color="auto"/>
            </w:tcBorders>
            <w:shd w:val="clear" w:color="auto" w:fill="auto"/>
            <w:noWrap/>
            <w:vAlign w:val="center"/>
            <w:hideMark/>
          </w:tcPr>
          <w:p w14:paraId="785F8D64"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702</w:t>
            </w:r>
          </w:p>
        </w:tc>
        <w:tc>
          <w:tcPr>
            <w:tcW w:w="668" w:type="dxa"/>
            <w:tcBorders>
              <w:top w:val="nil"/>
              <w:left w:val="nil"/>
              <w:bottom w:val="single" w:sz="4" w:space="0" w:color="auto"/>
              <w:right w:val="single" w:sz="4" w:space="0" w:color="auto"/>
            </w:tcBorders>
            <w:shd w:val="clear" w:color="auto" w:fill="auto"/>
            <w:noWrap/>
            <w:vAlign w:val="center"/>
            <w:hideMark/>
          </w:tcPr>
          <w:p w14:paraId="04C01D08"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1.129</w:t>
            </w:r>
          </w:p>
        </w:tc>
      </w:tr>
      <w:tr w:rsidR="000E5116" w:rsidRPr="000E5116" w14:paraId="35674E96" w14:textId="77777777" w:rsidTr="000E5116">
        <w:trPr>
          <w:trHeight w:val="300"/>
          <w:jc w:val="center"/>
        </w:trPr>
        <w:tc>
          <w:tcPr>
            <w:tcW w:w="3102" w:type="dxa"/>
            <w:vMerge/>
            <w:tcBorders>
              <w:top w:val="nil"/>
              <w:left w:val="single" w:sz="4" w:space="0" w:color="auto"/>
              <w:bottom w:val="single" w:sz="4" w:space="0" w:color="000000"/>
              <w:right w:val="single" w:sz="4" w:space="0" w:color="auto"/>
            </w:tcBorders>
            <w:vAlign w:val="center"/>
            <w:hideMark/>
          </w:tcPr>
          <w:p w14:paraId="605E14F3"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1456A112"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LUJO</w:t>
            </w:r>
          </w:p>
        </w:tc>
        <w:tc>
          <w:tcPr>
            <w:tcW w:w="2791" w:type="dxa"/>
            <w:tcBorders>
              <w:top w:val="nil"/>
              <w:left w:val="nil"/>
              <w:bottom w:val="single" w:sz="4" w:space="0" w:color="auto"/>
              <w:right w:val="single" w:sz="4" w:space="0" w:color="auto"/>
            </w:tcBorders>
            <w:shd w:val="clear" w:color="auto" w:fill="auto"/>
            <w:noWrap/>
            <w:vAlign w:val="center"/>
            <w:hideMark/>
          </w:tcPr>
          <w:p w14:paraId="5A6DED81"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Movenpick Bur Dubai</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609499F7"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790</w:t>
            </w:r>
          </w:p>
        </w:tc>
        <w:tc>
          <w:tcPr>
            <w:tcW w:w="581" w:type="dxa"/>
            <w:tcBorders>
              <w:top w:val="nil"/>
              <w:left w:val="nil"/>
              <w:bottom w:val="single" w:sz="4" w:space="0" w:color="auto"/>
              <w:right w:val="single" w:sz="4" w:space="0" w:color="auto"/>
            </w:tcBorders>
            <w:shd w:val="clear" w:color="auto" w:fill="auto"/>
            <w:noWrap/>
            <w:vAlign w:val="center"/>
            <w:hideMark/>
          </w:tcPr>
          <w:p w14:paraId="3FE395A3"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777</w:t>
            </w:r>
          </w:p>
        </w:tc>
        <w:tc>
          <w:tcPr>
            <w:tcW w:w="601" w:type="dxa"/>
            <w:tcBorders>
              <w:top w:val="nil"/>
              <w:left w:val="nil"/>
              <w:bottom w:val="single" w:sz="4" w:space="0" w:color="auto"/>
              <w:right w:val="single" w:sz="4" w:space="0" w:color="auto"/>
            </w:tcBorders>
            <w:shd w:val="clear" w:color="auto" w:fill="auto"/>
            <w:noWrap/>
            <w:vAlign w:val="center"/>
            <w:hideMark/>
          </w:tcPr>
          <w:p w14:paraId="18F06030"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765</w:t>
            </w:r>
          </w:p>
        </w:tc>
        <w:tc>
          <w:tcPr>
            <w:tcW w:w="668" w:type="dxa"/>
            <w:tcBorders>
              <w:top w:val="nil"/>
              <w:left w:val="nil"/>
              <w:bottom w:val="single" w:sz="4" w:space="0" w:color="auto"/>
              <w:right w:val="single" w:sz="4" w:space="0" w:color="auto"/>
            </w:tcBorders>
            <w:shd w:val="clear" w:color="auto" w:fill="auto"/>
            <w:noWrap/>
            <w:vAlign w:val="center"/>
            <w:hideMark/>
          </w:tcPr>
          <w:p w14:paraId="58A6E056"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1.260</w:t>
            </w:r>
          </w:p>
        </w:tc>
      </w:tr>
      <w:tr w:rsidR="000E5116" w:rsidRPr="000E5116" w14:paraId="5A2298D1" w14:textId="77777777" w:rsidTr="000E5116">
        <w:trPr>
          <w:trHeight w:val="300"/>
          <w:jc w:val="center"/>
        </w:trPr>
        <w:tc>
          <w:tcPr>
            <w:tcW w:w="3102" w:type="dxa"/>
            <w:vMerge/>
            <w:tcBorders>
              <w:top w:val="nil"/>
              <w:left w:val="single" w:sz="4" w:space="0" w:color="auto"/>
              <w:bottom w:val="single" w:sz="4" w:space="0" w:color="000000"/>
              <w:right w:val="single" w:sz="4" w:space="0" w:color="auto"/>
            </w:tcBorders>
            <w:vAlign w:val="center"/>
            <w:hideMark/>
          </w:tcPr>
          <w:p w14:paraId="573E8E62"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15E920CB"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LUJO SUPERIOR</w:t>
            </w:r>
          </w:p>
        </w:tc>
        <w:tc>
          <w:tcPr>
            <w:tcW w:w="2791" w:type="dxa"/>
            <w:tcBorders>
              <w:top w:val="nil"/>
              <w:left w:val="nil"/>
              <w:bottom w:val="single" w:sz="4" w:space="0" w:color="auto"/>
              <w:right w:val="single" w:sz="4" w:space="0" w:color="auto"/>
            </w:tcBorders>
            <w:shd w:val="clear" w:color="auto" w:fill="auto"/>
            <w:noWrap/>
            <w:vAlign w:val="center"/>
            <w:hideMark/>
          </w:tcPr>
          <w:p w14:paraId="2B9BC165"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Nassima Royal</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C00193D"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827</w:t>
            </w:r>
          </w:p>
        </w:tc>
        <w:tc>
          <w:tcPr>
            <w:tcW w:w="581" w:type="dxa"/>
            <w:tcBorders>
              <w:top w:val="nil"/>
              <w:left w:val="nil"/>
              <w:bottom w:val="single" w:sz="4" w:space="0" w:color="auto"/>
              <w:right w:val="single" w:sz="4" w:space="0" w:color="auto"/>
            </w:tcBorders>
            <w:shd w:val="clear" w:color="auto" w:fill="auto"/>
            <w:noWrap/>
            <w:vAlign w:val="center"/>
            <w:hideMark/>
          </w:tcPr>
          <w:p w14:paraId="6AD50E93"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815</w:t>
            </w:r>
          </w:p>
        </w:tc>
        <w:tc>
          <w:tcPr>
            <w:tcW w:w="601" w:type="dxa"/>
            <w:tcBorders>
              <w:top w:val="nil"/>
              <w:left w:val="nil"/>
              <w:bottom w:val="single" w:sz="4" w:space="0" w:color="auto"/>
              <w:right w:val="single" w:sz="4" w:space="0" w:color="auto"/>
            </w:tcBorders>
            <w:shd w:val="clear" w:color="auto" w:fill="auto"/>
            <w:noWrap/>
            <w:vAlign w:val="center"/>
            <w:hideMark/>
          </w:tcPr>
          <w:p w14:paraId="0A9D204E"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802</w:t>
            </w:r>
          </w:p>
        </w:tc>
        <w:tc>
          <w:tcPr>
            <w:tcW w:w="668" w:type="dxa"/>
            <w:tcBorders>
              <w:top w:val="nil"/>
              <w:left w:val="nil"/>
              <w:bottom w:val="single" w:sz="4" w:space="0" w:color="auto"/>
              <w:right w:val="single" w:sz="4" w:space="0" w:color="auto"/>
            </w:tcBorders>
            <w:shd w:val="clear" w:color="auto" w:fill="auto"/>
            <w:noWrap/>
            <w:vAlign w:val="center"/>
            <w:hideMark/>
          </w:tcPr>
          <w:p w14:paraId="48ED1066"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1.329</w:t>
            </w:r>
          </w:p>
        </w:tc>
      </w:tr>
      <w:tr w:rsidR="000E5116" w:rsidRPr="000E5116" w14:paraId="2684A7EC" w14:textId="77777777" w:rsidTr="002714D3">
        <w:trPr>
          <w:trHeight w:val="300"/>
          <w:jc w:val="center"/>
        </w:trPr>
        <w:tc>
          <w:tcPr>
            <w:tcW w:w="3102" w:type="dxa"/>
            <w:vMerge/>
            <w:tcBorders>
              <w:top w:val="nil"/>
              <w:left w:val="single" w:sz="4" w:space="0" w:color="auto"/>
              <w:bottom w:val="single" w:sz="4" w:space="0" w:color="auto"/>
              <w:right w:val="single" w:sz="4" w:space="0" w:color="auto"/>
            </w:tcBorders>
            <w:vAlign w:val="center"/>
            <w:hideMark/>
          </w:tcPr>
          <w:p w14:paraId="7C4D70B9"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41EA7180"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LUJO</w:t>
            </w:r>
          </w:p>
        </w:tc>
        <w:tc>
          <w:tcPr>
            <w:tcW w:w="2791" w:type="dxa"/>
            <w:tcBorders>
              <w:top w:val="nil"/>
              <w:left w:val="nil"/>
              <w:bottom w:val="single" w:sz="4" w:space="0" w:color="auto"/>
              <w:right w:val="single" w:sz="4" w:space="0" w:color="auto"/>
            </w:tcBorders>
            <w:shd w:val="clear" w:color="auto" w:fill="auto"/>
            <w:noWrap/>
            <w:vAlign w:val="center"/>
            <w:hideMark/>
          </w:tcPr>
          <w:p w14:paraId="5A1124EC"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 xml:space="preserve">Conrad </w:t>
            </w:r>
            <w:bookmarkStart w:id="0" w:name="_GoBack"/>
            <w:r w:rsidRPr="000E5116">
              <w:rPr>
                <w:rFonts w:ascii="Arial" w:eastAsia="Times New Roman" w:hAnsi="Arial" w:cs="Arial"/>
                <w:color w:val="000000"/>
                <w:sz w:val="18"/>
                <w:szCs w:val="20"/>
                <w:lang w:val="es-ES" w:eastAsia="es-ES"/>
              </w:rPr>
              <w:t>Dubai</w:t>
            </w:r>
            <w:bookmarkEnd w:id="0"/>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A29468D"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1.009</w:t>
            </w:r>
          </w:p>
        </w:tc>
        <w:tc>
          <w:tcPr>
            <w:tcW w:w="581" w:type="dxa"/>
            <w:tcBorders>
              <w:top w:val="nil"/>
              <w:left w:val="nil"/>
              <w:bottom w:val="single" w:sz="4" w:space="0" w:color="auto"/>
              <w:right w:val="single" w:sz="4" w:space="0" w:color="auto"/>
            </w:tcBorders>
            <w:shd w:val="clear" w:color="auto" w:fill="auto"/>
            <w:noWrap/>
            <w:vAlign w:val="center"/>
            <w:hideMark/>
          </w:tcPr>
          <w:p w14:paraId="3C844E17"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996</w:t>
            </w:r>
          </w:p>
        </w:tc>
        <w:tc>
          <w:tcPr>
            <w:tcW w:w="601" w:type="dxa"/>
            <w:tcBorders>
              <w:top w:val="nil"/>
              <w:left w:val="nil"/>
              <w:bottom w:val="single" w:sz="4" w:space="0" w:color="auto"/>
              <w:right w:val="single" w:sz="4" w:space="0" w:color="auto"/>
            </w:tcBorders>
            <w:shd w:val="clear" w:color="auto" w:fill="auto"/>
            <w:noWrap/>
            <w:vAlign w:val="center"/>
            <w:hideMark/>
          </w:tcPr>
          <w:p w14:paraId="3AB48B0B"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984</w:t>
            </w:r>
          </w:p>
        </w:tc>
        <w:tc>
          <w:tcPr>
            <w:tcW w:w="668" w:type="dxa"/>
            <w:tcBorders>
              <w:top w:val="nil"/>
              <w:left w:val="nil"/>
              <w:bottom w:val="single" w:sz="4" w:space="0" w:color="auto"/>
              <w:right w:val="single" w:sz="4" w:space="0" w:color="auto"/>
            </w:tcBorders>
            <w:shd w:val="clear" w:color="auto" w:fill="auto"/>
            <w:noWrap/>
            <w:vAlign w:val="center"/>
            <w:hideMark/>
          </w:tcPr>
          <w:p w14:paraId="3B46F1CC"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1.692</w:t>
            </w:r>
          </w:p>
        </w:tc>
      </w:tr>
      <w:tr w:rsidR="002714D3" w:rsidRPr="002714D3" w14:paraId="0CB9C5E4" w14:textId="77777777" w:rsidTr="007175F5">
        <w:trPr>
          <w:trHeight w:val="70"/>
          <w:jc w:val="center"/>
        </w:trPr>
        <w:tc>
          <w:tcPr>
            <w:tcW w:w="10485" w:type="dxa"/>
            <w:gridSpan w:val="7"/>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ED024E9" w14:textId="77777777" w:rsidR="002714D3" w:rsidRPr="000E5116" w:rsidRDefault="002714D3" w:rsidP="000E5116">
            <w:pPr>
              <w:jc w:val="center"/>
              <w:rPr>
                <w:rFonts w:ascii="Arial" w:eastAsia="Times New Roman" w:hAnsi="Arial" w:cs="Arial"/>
                <w:sz w:val="8"/>
                <w:szCs w:val="20"/>
                <w:lang w:val="es-ES" w:eastAsia="es-ES"/>
              </w:rPr>
            </w:pPr>
          </w:p>
        </w:tc>
      </w:tr>
      <w:tr w:rsidR="000E5116" w:rsidRPr="000E5116" w14:paraId="6ED9E1E5" w14:textId="77777777" w:rsidTr="002714D3">
        <w:trPr>
          <w:trHeight w:val="300"/>
          <w:jc w:val="center"/>
        </w:trPr>
        <w:tc>
          <w:tcPr>
            <w:tcW w:w="3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E97D64"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Del 16 de May. al 15 de Sep./18</w:t>
            </w:r>
          </w:p>
        </w:tc>
        <w:tc>
          <w:tcPr>
            <w:tcW w:w="2051" w:type="dxa"/>
            <w:tcBorders>
              <w:top w:val="single" w:sz="4" w:space="0" w:color="auto"/>
              <w:left w:val="nil"/>
              <w:bottom w:val="single" w:sz="4" w:space="0" w:color="auto"/>
              <w:right w:val="single" w:sz="4" w:space="0" w:color="auto"/>
            </w:tcBorders>
            <w:shd w:val="clear" w:color="auto" w:fill="auto"/>
            <w:noWrap/>
            <w:vAlign w:val="center"/>
            <w:hideMark/>
          </w:tcPr>
          <w:p w14:paraId="117C3CB3"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TURISTA SUPERIOR</w:t>
            </w: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14:paraId="66314A8F"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Rove City Centre</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42724"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546</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080E5923"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N/A</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14:paraId="297E4B03"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521</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6D108DE0"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779</w:t>
            </w:r>
          </w:p>
        </w:tc>
      </w:tr>
      <w:tr w:rsidR="000E5116" w:rsidRPr="000E5116" w14:paraId="74DD3395" w14:textId="77777777" w:rsidTr="000E5116">
        <w:trPr>
          <w:trHeight w:val="300"/>
          <w:jc w:val="center"/>
        </w:trPr>
        <w:tc>
          <w:tcPr>
            <w:tcW w:w="3102" w:type="dxa"/>
            <w:vMerge/>
            <w:tcBorders>
              <w:top w:val="single" w:sz="4" w:space="0" w:color="auto"/>
              <w:left w:val="single" w:sz="4" w:space="0" w:color="auto"/>
              <w:bottom w:val="single" w:sz="4" w:space="0" w:color="000000"/>
              <w:right w:val="single" w:sz="4" w:space="0" w:color="auto"/>
            </w:tcBorders>
            <w:vAlign w:val="center"/>
            <w:hideMark/>
          </w:tcPr>
          <w:p w14:paraId="37BC0C85"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44392DBF"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PRIMERA SUPERIOR</w:t>
            </w:r>
          </w:p>
        </w:tc>
        <w:tc>
          <w:tcPr>
            <w:tcW w:w="2791" w:type="dxa"/>
            <w:tcBorders>
              <w:top w:val="nil"/>
              <w:left w:val="nil"/>
              <w:bottom w:val="single" w:sz="4" w:space="0" w:color="auto"/>
              <w:right w:val="single" w:sz="4" w:space="0" w:color="auto"/>
            </w:tcBorders>
            <w:shd w:val="clear" w:color="auto" w:fill="auto"/>
            <w:noWrap/>
            <w:vAlign w:val="center"/>
            <w:hideMark/>
          </w:tcPr>
          <w:p w14:paraId="609CD3A6"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Towers Rotana Dubai</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0166DB6F"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609</w:t>
            </w:r>
          </w:p>
        </w:tc>
        <w:tc>
          <w:tcPr>
            <w:tcW w:w="581" w:type="dxa"/>
            <w:tcBorders>
              <w:top w:val="nil"/>
              <w:left w:val="nil"/>
              <w:bottom w:val="single" w:sz="4" w:space="0" w:color="auto"/>
              <w:right w:val="single" w:sz="4" w:space="0" w:color="auto"/>
            </w:tcBorders>
            <w:shd w:val="clear" w:color="auto" w:fill="auto"/>
            <w:noWrap/>
            <w:vAlign w:val="center"/>
            <w:hideMark/>
          </w:tcPr>
          <w:p w14:paraId="61FCE33A"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596</w:t>
            </w:r>
          </w:p>
        </w:tc>
        <w:tc>
          <w:tcPr>
            <w:tcW w:w="601" w:type="dxa"/>
            <w:tcBorders>
              <w:top w:val="nil"/>
              <w:left w:val="nil"/>
              <w:bottom w:val="single" w:sz="4" w:space="0" w:color="auto"/>
              <w:right w:val="single" w:sz="4" w:space="0" w:color="auto"/>
            </w:tcBorders>
            <w:shd w:val="clear" w:color="auto" w:fill="auto"/>
            <w:noWrap/>
            <w:vAlign w:val="center"/>
            <w:hideMark/>
          </w:tcPr>
          <w:p w14:paraId="3DA600DD"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584</w:t>
            </w:r>
          </w:p>
        </w:tc>
        <w:tc>
          <w:tcPr>
            <w:tcW w:w="668" w:type="dxa"/>
            <w:tcBorders>
              <w:top w:val="nil"/>
              <w:left w:val="nil"/>
              <w:bottom w:val="single" w:sz="4" w:space="0" w:color="auto"/>
              <w:right w:val="single" w:sz="4" w:space="0" w:color="auto"/>
            </w:tcBorders>
            <w:shd w:val="clear" w:color="auto" w:fill="auto"/>
            <w:noWrap/>
            <w:vAlign w:val="center"/>
            <w:hideMark/>
          </w:tcPr>
          <w:p w14:paraId="247BE698"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892</w:t>
            </w:r>
          </w:p>
        </w:tc>
      </w:tr>
      <w:tr w:rsidR="000E5116" w:rsidRPr="000E5116" w14:paraId="26D23218" w14:textId="77777777" w:rsidTr="000E5116">
        <w:trPr>
          <w:trHeight w:val="300"/>
          <w:jc w:val="center"/>
        </w:trPr>
        <w:tc>
          <w:tcPr>
            <w:tcW w:w="3102" w:type="dxa"/>
            <w:vMerge/>
            <w:tcBorders>
              <w:top w:val="single" w:sz="4" w:space="0" w:color="auto"/>
              <w:left w:val="single" w:sz="4" w:space="0" w:color="auto"/>
              <w:bottom w:val="single" w:sz="4" w:space="0" w:color="000000"/>
              <w:right w:val="single" w:sz="4" w:space="0" w:color="auto"/>
            </w:tcBorders>
            <w:vAlign w:val="center"/>
            <w:hideMark/>
          </w:tcPr>
          <w:p w14:paraId="6510C4C7"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4F59E4A1"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LUJO</w:t>
            </w:r>
          </w:p>
        </w:tc>
        <w:tc>
          <w:tcPr>
            <w:tcW w:w="2791" w:type="dxa"/>
            <w:tcBorders>
              <w:top w:val="nil"/>
              <w:left w:val="nil"/>
              <w:bottom w:val="single" w:sz="4" w:space="0" w:color="auto"/>
              <w:right w:val="single" w:sz="4" w:space="0" w:color="auto"/>
            </w:tcBorders>
            <w:shd w:val="clear" w:color="auto" w:fill="auto"/>
            <w:noWrap/>
            <w:vAlign w:val="center"/>
            <w:hideMark/>
          </w:tcPr>
          <w:p w14:paraId="46A4C244"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Movenpick Bur Dubai</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6A4545AD"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621</w:t>
            </w:r>
          </w:p>
        </w:tc>
        <w:tc>
          <w:tcPr>
            <w:tcW w:w="581" w:type="dxa"/>
            <w:tcBorders>
              <w:top w:val="nil"/>
              <w:left w:val="nil"/>
              <w:bottom w:val="single" w:sz="4" w:space="0" w:color="auto"/>
              <w:right w:val="single" w:sz="4" w:space="0" w:color="auto"/>
            </w:tcBorders>
            <w:shd w:val="clear" w:color="auto" w:fill="auto"/>
            <w:noWrap/>
            <w:vAlign w:val="center"/>
            <w:hideMark/>
          </w:tcPr>
          <w:p w14:paraId="7E8EE1CC"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609</w:t>
            </w:r>
          </w:p>
        </w:tc>
        <w:tc>
          <w:tcPr>
            <w:tcW w:w="601" w:type="dxa"/>
            <w:tcBorders>
              <w:top w:val="nil"/>
              <w:left w:val="nil"/>
              <w:bottom w:val="single" w:sz="4" w:space="0" w:color="auto"/>
              <w:right w:val="single" w:sz="4" w:space="0" w:color="auto"/>
            </w:tcBorders>
            <w:shd w:val="clear" w:color="auto" w:fill="auto"/>
            <w:noWrap/>
            <w:vAlign w:val="center"/>
            <w:hideMark/>
          </w:tcPr>
          <w:p w14:paraId="4A795B26"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596</w:t>
            </w:r>
          </w:p>
        </w:tc>
        <w:tc>
          <w:tcPr>
            <w:tcW w:w="668" w:type="dxa"/>
            <w:tcBorders>
              <w:top w:val="nil"/>
              <w:left w:val="nil"/>
              <w:bottom w:val="single" w:sz="4" w:space="0" w:color="auto"/>
              <w:right w:val="single" w:sz="4" w:space="0" w:color="auto"/>
            </w:tcBorders>
            <w:shd w:val="clear" w:color="auto" w:fill="auto"/>
            <w:noWrap/>
            <w:vAlign w:val="center"/>
            <w:hideMark/>
          </w:tcPr>
          <w:p w14:paraId="2CAAAD61"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917</w:t>
            </w:r>
          </w:p>
        </w:tc>
      </w:tr>
      <w:tr w:rsidR="000E5116" w:rsidRPr="000E5116" w14:paraId="599126C3" w14:textId="77777777" w:rsidTr="000E5116">
        <w:trPr>
          <w:trHeight w:val="300"/>
          <w:jc w:val="center"/>
        </w:trPr>
        <w:tc>
          <w:tcPr>
            <w:tcW w:w="3102" w:type="dxa"/>
            <w:vMerge/>
            <w:tcBorders>
              <w:top w:val="single" w:sz="4" w:space="0" w:color="auto"/>
              <w:left w:val="single" w:sz="4" w:space="0" w:color="auto"/>
              <w:bottom w:val="single" w:sz="4" w:space="0" w:color="000000"/>
              <w:right w:val="single" w:sz="4" w:space="0" w:color="auto"/>
            </w:tcBorders>
            <w:vAlign w:val="center"/>
            <w:hideMark/>
          </w:tcPr>
          <w:p w14:paraId="68D87B83"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540744A7"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LUJO SUPERIOR</w:t>
            </w:r>
          </w:p>
        </w:tc>
        <w:tc>
          <w:tcPr>
            <w:tcW w:w="2791" w:type="dxa"/>
            <w:tcBorders>
              <w:top w:val="nil"/>
              <w:left w:val="nil"/>
              <w:bottom w:val="single" w:sz="4" w:space="0" w:color="auto"/>
              <w:right w:val="single" w:sz="4" w:space="0" w:color="auto"/>
            </w:tcBorders>
            <w:shd w:val="clear" w:color="auto" w:fill="auto"/>
            <w:noWrap/>
            <w:vAlign w:val="center"/>
            <w:hideMark/>
          </w:tcPr>
          <w:p w14:paraId="35E1A25F"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Nassima Royal</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552ACFE"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645</w:t>
            </w:r>
          </w:p>
        </w:tc>
        <w:tc>
          <w:tcPr>
            <w:tcW w:w="581" w:type="dxa"/>
            <w:tcBorders>
              <w:top w:val="nil"/>
              <w:left w:val="nil"/>
              <w:bottom w:val="single" w:sz="4" w:space="0" w:color="auto"/>
              <w:right w:val="single" w:sz="4" w:space="0" w:color="auto"/>
            </w:tcBorders>
            <w:shd w:val="clear" w:color="auto" w:fill="auto"/>
            <w:noWrap/>
            <w:vAlign w:val="center"/>
            <w:hideMark/>
          </w:tcPr>
          <w:p w14:paraId="3FC36909"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634</w:t>
            </w:r>
          </w:p>
        </w:tc>
        <w:tc>
          <w:tcPr>
            <w:tcW w:w="601" w:type="dxa"/>
            <w:tcBorders>
              <w:top w:val="nil"/>
              <w:left w:val="nil"/>
              <w:bottom w:val="single" w:sz="4" w:space="0" w:color="auto"/>
              <w:right w:val="single" w:sz="4" w:space="0" w:color="auto"/>
            </w:tcBorders>
            <w:shd w:val="clear" w:color="auto" w:fill="auto"/>
            <w:noWrap/>
            <w:vAlign w:val="center"/>
            <w:hideMark/>
          </w:tcPr>
          <w:p w14:paraId="46A1532A"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621</w:t>
            </w:r>
          </w:p>
        </w:tc>
        <w:tc>
          <w:tcPr>
            <w:tcW w:w="668" w:type="dxa"/>
            <w:tcBorders>
              <w:top w:val="nil"/>
              <w:left w:val="nil"/>
              <w:bottom w:val="single" w:sz="4" w:space="0" w:color="auto"/>
              <w:right w:val="single" w:sz="4" w:space="0" w:color="auto"/>
            </w:tcBorders>
            <w:shd w:val="clear" w:color="auto" w:fill="auto"/>
            <w:noWrap/>
            <w:vAlign w:val="center"/>
            <w:hideMark/>
          </w:tcPr>
          <w:p w14:paraId="36004461"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965</w:t>
            </w:r>
          </w:p>
        </w:tc>
      </w:tr>
      <w:tr w:rsidR="000E5116" w:rsidRPr="000E5116" w14:paraId="470F8F36" w14:textId="77777777" w:rsidTr="000E5116">
        <w:trPr>
          <w:trHeight w:val="300"/>
          <w:jc w:val="center"/>
        </w:trPr>
        <w:tc>
          <w:tcPr>
            <w:tcW w:w="3102" w:type="dxa"/>
            <w:vMerge/>
            <w:tcBorders>
              <w:top w:val="single" w:sz="4" w:space="0" w:color="auto"/>
              <w:left w:val="single" w:sz="4" w:space="0" w:color="auto"/>
              <w:bottom w:val="single" w:sz="4" w:space="0" w:color="000000"/>
              <w:right w:val="single" w:sz="4" w:space="0" w:color="auto"/>
            </w:tcBorders>
            <w:vAlign w:val="center"/>
            <w:hideMark/>
          </w:tcPr>
          <w:p w14:paraId="3088FB34" w14:textId="77777777" w:rsidR="000E5116" w:rsidRPr="000E5116" w:rsidRDefault="000E5116" w:rsidP="000E5116">
            <w:pPr>
              <w:jc w:val="center"/>
              <w:rPr>
                <w:rFonts w:ascii="Arial" w:eastAsia="Times New Roman" w:hAnsi="Arial" w:cs="Arial"/>
                <w:color w:val="000000"/>
                <w:sz w:val="18"/>
                <w:szCs w:val="20"/>
                <w:lang w:val="es-ES" w:eastAsia="es-ES"/>
              </w:rPr>
            </w:pPr>
          </w:p>
        </w:tc>
        <w:tc>
          <w:tcPr>
            <w:tcW w:w="2051" w:type="dxa"/>
            <w:tcBorders>
              <w:top w:val="nil"/>
              <w:left w:val="nil"/>
              <w:bottom w:val="single" w:sz="4" w:space="0" w:color="auto"/>
              <w:right w:val="single" w:sz="4" w:space="0" w:color="auto"/>
            </w:tcBorders>
            <w:shd w:val="clear" w:color="auto" w:fill="auto"/>
            <w:noWrap/>
            <w:vAlign w:val="center"/>
            <w:hideMark/>
          </w:tcPr>
          <w:p w14:paraId="1219D71B"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LUJO</w:t>
            </w:r>
          </w:p>
        </w:tc>
        <w:tc>
          <w:tcPr>
            <w:tcW w:w="2791" w:type="dxa"/>
            <w:tcBorders>
              <w:top w:val="nil"/>
              <w:left w:val="nil"/>
              <w:bottom w:val="single" w:sz="4" w:space="0" w:color="auto"/>
              <w:right w:val="single" w:sz="4" w:space="0" w:color="auto"/>
            </w:tcBorders>
            <w:shd w:val="clear" w:color="auto" w:fill="auto"/>
            <w:noWrap/>
            <w:vAlign w:val="center"/>
            <w:hideMark/>
          </w:tcPr>
          <w:p w14:paraId="045DD8CA"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Conrad Dubai</w:t>
            </w: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44619EF"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727</w:t>
            </w:r>
          </w:p>
        </w:tc>
        <w:tc>
          <w:tcPr>
            <w:tcW w:w="581" w:type="dxa"/>
            <w:tcBorders>
              <w:top w:val="nil"/>
              <w:left w:val="nil"/>
              <w:bottom w:val="single" w:sz="4" w:space="0" w:color="auto"/>
              <w:right w:val="single" w:sz="4" w:space="0" w:color="auto"/>
            </w:tcBorders>
            <w:shd w:val="clear" w:color="auto" w:fill="auto"/>
            <w:noWrap/>
            <w:vAlign w:val="center"/>
            <w:hideMark/>
          </w:tcPr>
          <w:p w14:paraId="305DB061"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715</w:t>
            </w:r>
          </w:p>
        </w:tc>
        <w:tc>
          <w:tcPr>
            <w:tcW w:w="601" w:type="dxa"/>
            <w:tcBorders>
              <w:top w:val="nil"/>
              <w:left w:val="nil"/>
              <w:bottom w:val="single" w:sz="4" w:space="0" w:color="auto"/>
              <w:right w:val="single" w:sz="4" w:space="0" w:color="auto"/>
            </w:tcBorders>
            <w:shd w:val="clear" w:color="auto" w:fill="auto"/>
            <w:noWrap/>
            <w:vAlign w:val="center"/>
            <w:hideMark/>
          </w:tcPr>
          <w:p w14:paraId="154448D1"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702</w:t>
            </w:r>
          </w:p>
        </w:tc>
        <w:tc>
          <w:tcPr>
            <w:tcW w:w="668" w:type="dxa"/>
            <w:tcBorders>
              <w:top w:val="nil"/>
              <w:left w:val="nil"/>
              <w:bottom w:val="single" w:sz="4" w:space="0" w:color="auto"/>
              <w:right w:val="single" w:sz="4" w:space="0" w:color="auto"/>
            </w:tcBorders>
            <w:shd w:val="clear" w:color="auto" w:fill="auto"/>
            <w:noWrap/>
            <w:vAlign w:val="center"/>
            <w:hideMark/>
          </w:tcPr>
          <w:p w14:paraId="77AA29A7" w14:textId="77777777" w:rsidR="000E5116" w:rsidRPr="000E5116" w:rsidRDefault="000E5116" w:rsidP="000E5116">
            <w:pPr>
              <w:jc w:val="center"/>
              <w:rPr>
                <w:rFonts w:ascii="Arial" w:eastAsia="Times New Roman" w:hAnsi="Arial" w:cs="Arial"/>
                <w:color w:val="000000"/>
                <w:sz w:val="18"/>
                <w:szCs w:val="20"/>
                <w:lang w:val="es-ES" w:eastAsia="es-ES"/>
              </w:rPr>
            </w:pPr>
            <w:r w:rsidRPr="000E5116">
              <w:rPr>
                <w:rFonts w:ascii="Arial" w:eastAsia="Times New Roman" w:hAnsi="Arial" w:cs="Arial"/>
                <w:color w:val="000000"/>
                <w:sz w:val="18"/>
                <w:szCs w:val="20"/>
                <w:lang w:val="es-ES" w:eastAsia="es-ES"/>
              </w:rPr>
              <w:t>1.135</w:t>
            </w:r>
          </w:p>
        </w:tc>
      </w:tr>
    </w:tbl>
    <w:p w14:paraId="5FE5903B" w14:textId="1546D7F3" w:rsidR="000E5116" w:rsidRPr="007175F5" w:rsidRDefault="007175F5" w:rsidP="00BF327F">
      <w:pPr>
        <w:rPr>
          <w:color w:val="FF0000"/>
          <w:sz w:val="22"/>
          <w:szCs w:val="22"/>
        </w:rPr>
      </w:pPr>
      <w:r w:rsidRPr="007175F5">
        <w:rPr>
          <w:color w:val="FF0000"/>
          <w:sz w:val="22"/>
          <w:szCs w:val="22"/>
        </w:rPr>
        <w:t>*Tarifas no válidas para las fechas indicadas al final del programa.</w:t>
      </w:r>
    </w:p>
    <w:p w14:paraId="4B6A3248" w14:textId="147905BA" w:rsidR="00484471" w:rsidRDefault="00484471" w:rsidP="00BF327F">
      <w:pPr>
        <w:rPr>
          <w:sz w:val="22"/>
          <w:szCs w:val="22"/>
        </w:rPr>
      </w:pPr>
    </w:p>
    <w:p w14:paraId="19E88A4B" w14:textId="66ABAD13" w:rsidR="009530A3" w:rsidRPr="00E41D5A" w:rsidRDefault="00E41D5A" w:rsidP="00BF327F">
      <w:pPr>
        <w:rPr>
          <w:sz w:val="22"/>
          <w:szCs w:val="22"/>
        </w:rPr>
      </w:pPr>
      <w:r w:rsidRPr="00E41D5A">
        <w:rPr>
          <w:noProof/>
          <w:sz w:val="22"/>
          <w:szCs w:val="22"/>
          <w:lang w:val="es-ES" w:eastAsia="es-ES"/>
        </w:rPr>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31"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ZQxAIAAP4FAAAOAAAAZHJzL2Uyb0RvYy54bWysVEtu2zAQ3RfoHQjuG8mO3cRC5MBI4KJA&#10;mgRJiqxpirIEUByWpC25t+lZerEOSUn5oouiG4rzezN8mpmz866RZC+MrUHldHKUUiIUh6JW25x+&#10;f1h/OqXEOqYKJkGJnB6EpefLjx/OWp2JKVQgC2EIgiibtTqnlXM6SxLLK9EwewRaKDSWYBrmUDTb&#10;pDCsRfRGJtM0/Zy0YAptgAtrUXsZjXQZ8MtScHdTllY4InOKtblwmnBu/Jksz1i2NUxXNe/LYP9Q&#10;RcNqhUlHqEvmGNmZ+g1UU3MDFkp3xKFJoCxrLsIb8DWT9NVr7iumRXgLkmP1SJP9f7D8en9rSF3g&#10;v0N6FGvwH90ha79/qe1OAkEtUtRqm6Hnvb41vWTx6t/blabxX3wJ6QKth5FW0TnCUTk5nS5mx3NK&#10;ONqOZ9NFGkCTp2htrPsioCH+klODBQQ22f7KOsyIroOLT2ZB1sW6ljIIZru5kIbsmf/Fq8t0vfAl&#10;Y8gLN6neRvomE2Os6yYhqdw136CIeCfzNBbLMlRjK0X1dFD7LAPK65xo80kTT16kK9zcQQpfilR3&#10;okTmkaBpyDsCxRyMc6FcLMlWrBBR7TMP9I0RIXUA9MglMjNi9wBDkS+xI0+9vw8VYWTG4PRvhcXg&#10;MSJkBuXG4KZWYN4DkPiqPnP0H0iK1HiWXLfpQlfOh/bbQHHATjUQR9hqvq6xWa6YdbfM4Mxi++Ie&#10;cjd4lBLanEJ/o6QC8/M9vffHUUIrJS3ugJzaHztmBCXyq8IhW0xmM780gjCbn0xRMM8tm+cWtWsu&#10;AHtwghtP83D1/k4O19JA84jrauWzookpjrlzyp0ZhAsXdxMuPC5Wq+CGi0Izd6XuNffgnmc/DA/d&#10;IzO6nxiHs3YNw75g2avBib4+UsFq56Csw1R5piOv/R/AJRNaqV+Ifos9l4PX09pe/gEAAP//AwBQ&#10;SwMEFAAGAAgAAAAhABdmxNLbAAAABAEAAA8AAABkcnMvZG93bnJldi54bWxMj81OwzAQhO9IvIO1&#10;lbhU1CH8RWmcCiEQ3KIWDvS2jbdORLyOYjdN3x73VI6jGc18U6wm24mRBt86VnC3SEAQ1063bBR8&#10;f73fZiB8QNbYOSYFJ/KwKq+vCsy1O/Kaxk0wIpawz1FBE0KfS+nrhiz6heuJo7d3g8UQ5WCkHvAY&#10;y20n0yR5khZbjgsN9vTaUP27OVgF89PH/N7Uz58/Zl257Vs1GkorpW5m08sSRKApXMJwxo/oUEam&#10;nTuw9qI7axEUxDvRS7MsBbFT8PiQgCwL+R++/AMAAP//AwBQSwECLQAUAAYACAAAACEAtoM4kv4A&#10;AADhAQAAEwAAAAAAAAAAAAAAAAAAAAAAW0NvbnRlbnRfVHlwZXNdLnhtbFBLAQItABQABgAIAAAA&#10;IQA4/SH/1gAAAJQBAAALAAAAAAAAAAAAAAAAAC8BAABfcmVscy8ucmVsc1BLAQItABQABgAIAAAA&#10;IQASPZZQxAIAAP4FAAAOAAAAAAAAAAAAAAAAAC4CAABkcnMvZTJvRG9jLnhtbFBLAQItABQABgAI&#10;AAAAIQAXZsTS2wAAAAQBAAAPAAAAAAAAAAAAAAAAAB4FAABkcnMvZG93bnJldi54bWxQSwUGAAAA&#10;AAQABADzAAAAJgY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D586285" w:rsidR="009530A3" w:rsidRDefault="009530A3" w:rsidP="00BF327F">
      <w:pPr>
        <w:rPr>
          <w:sz w:val="22"/>
          <w:szCs w:val="22"/>
        </w:rPr>
      </w:pPr>
    </w:p>
    <w:p w14:paraId="42C89089" w14:textId="77777777" w:rsidR="00375829" w:rsidRDefault="00375829" w:rsidP="00BF327F">
      <w:pPr>
        <w:rPr>
          <w:sz w:val="22"/>
          <w:szCs w:val="22"/>
        </w:rPr>
      </w:pPr>
    </w:p>
    <w:p w14:paraId="4D89B3B9" w14:textId="77777777" w:rsidR="00855EE5" w:rsidRDefault="00855EE5" w:rsidP="00855EE5">
      <w:pPr>
        <w:pStyle w:val="Prrafodelista"/>
        <w:numPr>
          <w:ilvl w:val="0"/>
          <w:numId w:val="1"/>
        </w:numPr>
        <w:rPr>
          <w:rFonts w:ascii="Arial" w:hAnsi="Arial" w:cs="Arial"/>
          <w:sz w:val="20"/>
          <w:szCs w:val="20"/>
        </w:rPr>
      </w:pPr>
      <w:r w:rsidRPr="00855EE5">
        <w:rPr>
          <w:rFonts w:ascii="Arial" w:hAnsi="Arial" w:cs="Arial"/>
          <w:sz w:val="20"/>
          <w:szCs w:val="20"/>
        </w:rPr>
        <w:t xml:space="preserve">Traslado </w:t>
      </w:r>
      <w:r>
        <w:rPr>
          <w:rFonts w:ascii="Arial" w:hAnsi="Arial" w:cs="Arial"/>
          <w:sz w:val="20"/>
          <w:szCs w:val="20"/>
        </w:rPr>
        <w:t>aeropuerto – hotel - aeropuerto</w:t>
      </w:r>
      <w:r w:rsidRPr="00855EE5">
        <w:rPr>
          <w:rFonts w:ascii="Arial" w:hAnsi="Arial" w:cs="Arial"/>
          <w:sz w:val="20"/>
          <w:szCs w:val="20"/>
        </w:rPr>
        <w:t xml:space="preserve"> en privado con conductor de habla inglesa</w:t>
      </w:r>
      <w:r>
        <w:rPr>
          <w:rFonts w:ascii="Arial" w:hAnsi="Arial" w:cs="Arial"/>
          <w:sz w:val="20"/>
          <w:szCs w:val="20"/>
        </w:rPr>
        <w:t xml:space="preserve">. </w:t>
      </w:r>
    </w:p>
    <w:p w14:paraId="7A0FF529" w14:textId="439979C3" w:rsidR="00F420AC" w:rsidRDefault="00F420AC" w:rsidP="00F420AC">
      <w:pPr>
        <w:pStyle w:val="Prrafodelista"/>
        <w:numPr>
          <w:ilvl w:val="0"/>
          <w:numId w:val="1"/>
        </w:numPr>
        <w:rPr>
          <w:rFonts w:ascii="Arial" w:hAnsi="Arial" w:cs="Arial"/>
          <w:sz w:val="20"/>
          <w:szCs w:val="20"/>
        </w:rPr>
      </w:pPr>
      <w:r>
        <w:rPr>
          <w:rFonts w:ascii="Arial" w:hAnsi="Arial" w:cs="Arial"/>
          <w:sz w:val="20"/>
          <w:szCs w:val="20"/>
        </w:rPr>
        <w:t>04 Noches de estadía en Dubái.</w:t>
      </w:r>
    </w:p>
    <w:p w14:paraId="6690FD4A" w14:textId="59F45385" w:rsidR="00F420AC" w:rsidRDefault="00F420AC" w:rsidP="00F420AC">
      <w:pPr>
        <w:pStyle w:val="Prrafodelista"/>
        <w:numPr>
          <w:ilvl w:val="0"/>
          <w:numId w:val="1"/>
        </w:numPr>
        <w:rPr>
          <w:rFonts w:ascii="Arial" w:hAnsi="Arial" w:cs="Arial"/>
          <w:sz w:val="20"/>
          <w:szCs w:val="20"/>
        </w:rPr>
      </w:pPr>
      <w:r>
        <w:rPr>
          <w:rFonts w:ascii="Arial" w:hAnsi="Arial" w:cs="Arial"/>
          <w:sz w:val="20"/>
          <w:szCs w:val="20"/>
        </w:rPr>
        <w:t xml:space="preserve">Alimentación </w:t>
      </w:r>
      <w:r w:rsidRPr="00F420AC">
        <w:rPr>
          <w:rFonts w:ascii="Arial" w:hAnsi="Arial" w:cs="Arial"/>
          <w:sz w:val="20"/>
          <w:szCs w:val="20"/>
        </w:rPr>
        <w:t>desayuno</w:t>
      </w:r>
      <w:r>
        <w:rPr>
          <w:rFonts w:ascii="Arial" w:hAnsi="Arial" w:cs="Arial"/>
          <w:sz w:val="20"/>
          <w:szCs w:val="20"/>
        </w:rPr>
        <w:t>s</w:t>
      </w:r>
      <w:r w:rsidRPr="00F420AC">
        <w:rPr>
          <w:rFonts w:ascii="Arial" w:hAnsi="Arial" w:cs="Arial"/>
          <w:sz w:val="20"/>
          <w:szCs w:val="20"/>
        </w:rPr>
        <w:t xml:space="preserve"> diarios</w:t>
      </w:r>
      <w:r>
        <w:rPr>
          <w:rFonts w:ascii="Arial" w:hAnsi="Arial" w:cs="Arial"/>
          <w:sz w:val="20"/>
          <w:szCs w:val="20"/>
        </w:rPr>
        <w:t>.</w:t>
      </w:r>
    </w:p>
    <w:p w14:paraId="0293AFA5" w14:textId="7097D4AA" w:rsidR="00855EE5" w:rsidRDefault="00855EE5" w:rsidP="00855EE5">
      <w:pPr>
        <w:pStyle w:val="Prrafodelista"/>
        <w:numPr>
          <w:ilvl w:val="0"/>
          <w:numId w:val="1"/>
        </w:numPr>
        <w:spacing w:after="0" w:line="240" w:lineRule="auto"/>
        <w:rPr>
          <w:rFonts w:ascii="Arial" w:hAnsi="Arial" w:cs="Arial"/>
          <w:sz w:val="20"/>
          <w:szCs w:val="20"/>
        </w:rPr>
      </w:pPr>
      <w:r w:rsidRPr="00855EE5">
        <w:rPr>
          <w:rFonts w:ascii="Arial" w:hAnsi="Arial" w:cs="Arial"/>
          <w:sz w:val="20"/>
          <w:szCs w:val="20"/>
        </w:rPr>
        <w:t>Safari en el desierto</w:t>
      </w:r>
      <w:r>
        <w:rPr>
          <w:rFonts w:ascii="Arial" w:hAnsi="Arial" w:cs="Arial"/>
          <w:sz w:val="20"/>
          <w:szCs w:val="20"/>
        </w:rPr>
        <w:t xml:space="preserve"> (en vehículo compartido – 6 pasajeros</w:t>
      </w:r>
      <w:r w:rsidRPr="00855EE5">
        <w:rPr>
          <w:rFonts w:ascii="Arial" w:hAnsi="Arial" w:cs="Arial"/>
          <w:sz w:val="20"/>
          <w:szCs w:val="20"/>
        </w:rPr>
        <w:t xml:space="preserve"> por Jeep) con una cena BBQ en el campamento Beduino</w:t>
      </w:r>
      <w:r>
        <w:rPr>
          <w:rFonts w:ascii="Arial" w:hAnsi="Arial" w:cs="Arial"/>
          <w:sz w:val="20"/>
          <w:szCs w:val="20"/>
        </w:rPr>
        <w:t>.</w:t>
      </w:r>
    </w:p>
    <w:p w14:paraId="5F4B5B7E" w14:textId="5AA069F9" w:rsidR="00855EE5" w:rsidRDefault="00855EE5" w:rsidP="00855EE5">
      <w:pPr>
        <w:pStyle w:val="Prrafodelista"/>
        <w:numPr>
          <w:ilvl w:val="0"/>
          <w:numId w:val="1"/>
        </w:numPr>
        <w:spacing w:after="0" w:line="240" w:lineRule="auto"/>
        <w:rPr>
          <w:rFonts w:ascii="Arial" w:hAnsi="Arial" w:cs="Arial"/>
          <w:sz w:val="20"/>
          <w:szCs w:val="20"/>
        </w:rPr>
      </w:pPr>
      <w:r w:rsidRPr="00855EE5">
        <w:rPr>
          <w:rFonts w:ascii="Arial" w:hAnsi="Arial" w:cs="Arial"/>
          <w:sz w:val="20"/>
          <w:szCs w:val="20"/>
        </w:rPr>
        <w:t xml:space="preserve">Tour </w:t>
      </w:r>
      <w:r w:rsidR="00EF218B" w:rsidRPr="000E5116">
        <w:rPr>
          <w:rFonts w:ascii="Arial" w:hAnsi="Arial" w:cs="Arial"/>
          <w:sz w:val="20"/>
          <w:szCs w:val="20"/>
        </w:rPr>
        <w:t>Dub</w:t>
      </w:r>
      <w:r w:rsidR="00EF218B">
        <w:rPr>
          <w:rFonts w:ascii="Arial" w:hAnsi="Arial" w:cs="Arial"/>
          <w:sz w:val="20"/>
          <w:szCs w:val="20"/>
        </w:rPr>
        <w:t>á</w:t>
      </w:r>
      <w:r w:rsidR="00EF218B" w:rsidRPr="000E5116">
        <w:rPr>
          <w:rFonts w:ascii="Arial" w:hAnsi="Arial" w:cs="Arial"/>
          <w:sz w:val="20"/>
          <w:szCs w:val="20"/>
        </w:rPr>
        <w:t>i</w:t>
      </w:r>
      <w:r w:rsidRPr="00855EE5">
        <w:rPr>
          <w:rFonts w:ascii="Arial" w:hAnsi="Arial" w:cs="Arial"/>
          <w:sz w:val="20"/>
          <w:szCs w:val="20"/>
        </w:rPr>
        <w:t xml:space="preserve"> de Medio Día en regular con guía de habla hispana</w:t>
      </w:r>
      <w:r>
        <w:rPr>
          <w:rFonts w:ascii="Arial" w:hAnsi="Arial" w:cs="Arial"/>
          <w:sz w:val="20"/>
          <w:szCs w:val="20"/>
        </w:rPr>
        <w:t>.</w:t>
      </w:r>
    </w:p>
    <w:p w14:paraId="0BC672F3" w14:textId="57AE7320" w:rsidR="00855EE5" w:rsidRDefault="00855EE5" w:rsidP="00855EE5">
      <w:pPr>
        <w:pStyle w:val="Prrafodelista"/>
        <w:numPr>
          <w:ilvl w:val="0"/>
          <w:numId w:val="1"/>
        </w:numPr>
        <w:spacing w:after="0" w:line="240" w:lineRule="auto"/>
        <w:rPr>
          <w:rFonts w:ascii="Arial" w:hAnsi="Arial" w:cs="Arial"/>
          <w:sz w:val="20"/>
          <w:szCs w:val="20"/>
        </w:rPr>
      </w:pPr>
      <w:r w:rsidRPr="00855EE5">
        <w:rPr>
          <w:rFonts w:ascii="Arial" w:hAnsi="Arial" w:cs="Arial"/>
          <w:sz w:val="20"/>
          <w:szCs w:val="20"/>
        </w:rPr>
        <w:t>Tour Abu Dhabi Día Completo en regula con guía de habla hispana</w:t>
      </w:r>
      <w:r>
        <w:rPr>
          <w:rFonts w:ascii="Arial" w:hAnsi="Arial" w:cs="Arial"/>
          <w:sz w:val="20"/>
          <w:szCs w:val="20"/>
        </w:rPr>
        <w:t>.</w:t>
      </w:r>
    </w:p>
    <w:p w14:paraId="1BBE1245" w14:textId="6901DADF" w:rsidR="00375829" w:rsidRPr="00603ED5" w:rsidRDefault="00375829" w:rsidP="00855EE5">
      <w:pPr>
        <w:pStyle w:val="Prrafodelista"/>
        <w:numPr>
          <w:ilvl w:val="0"/>
          <w:numId w:val="1"/>
        </w:numPr>
        <w:spacing w:after="0" w:line="240" w:lineRule="auto"/>
        <w:rPr>
          <w:rFonts w:ascii="Arial" w:hAnsi="Arial" w:cs="Arial"/>
          <w:sz w:val="20"/>
          <w:szCs w:val="20"/>
        </w:rPr>
      </w:pPr>
      <w:r w:rsidRPr="00603ED5">
        <w:rPr>
          <w:rFonts w:ascii="Arial" w:hAnsi="Arial" w:cs="Arial"/>
          <w:sz w:val="20"/>
          <w:szCs w:val="20"/>
        </w:rPr>
        <w:t>Tarjeta de asistencia médica Assist Card (Consulte suplementos par</w:t>
      </w:r>
      <w:r>
        <w:rPr>
          <w:rFonts w:ascii="Arial" w:hAnsi="Arial" w:cs="Arial"/>
          <w:sz w:val="20"/>
          <w:szCs w:val="20"/>
        </w:rPr>
        <w:t>a pasajeros mayores de 69 años).</w:t>
      </w:r>
    </w:p>
    <w:p w14:paraId="0015C529" w14:textId="21F83A67" w:rsidR="005738C7" w:rsidRDefault="005738C7" w:rsidP="00BF327F">
      <w:pPr>
        <w:rPr>
          <w:sz w:val="22"/>
          <w:szCs w:val="22"/>
        </w:rPr>
      </w:pPr>
    </w:p>
    <w:p w14:paraId="1B065ED8" w14:textId="593D5905" w:rsidR="005738C7" w:rsidRPr="005738C7" w:rsidRDefault="00FB6FD4" w:rsidP="005738C7">
      <w:pPr>
        <w:rPr>
          <w:sz w:val="22"/>
          <w:szCs w:val="22"/>
        </w:rPr>
      </w:pPr>
      <w:r w:rsidRPr="00E41D5A">
        <w:rPr>
          <w:noProof/>
          <w:sz w:val="22"/>
          <w:szCs w:val="22"/>
          <w:lang w:val="es-ES" w:eastAsia="es-ES"/>
        </w:rPr>
        <mc:AlternateContent>
          <mc:Choice Requires="wps">
            <w:drawing>
              <wp:anchor distT="0" distB="0" distL="114300" distR="114300" simplePos="0" relativeHeight="251669504" behindDoc="0" locked="0" layoutInCell="1" allowOverlap="1" wp14:anchorId="20D5F62F" wp14:editId="37840B01">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32"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irxAIAAP4FAAAOAAAAZHJzL2Uyb0RvYy54bWysVEtu2zAQ3RfoHQjuG8mO87EQOTASuCiQ&#10;JkGSImuaoiwBFIclaUvubXqWXKxDUlK+6KLohuL83gyfZubsvGsk2Qlja1A5nRyklAjFoajVJqc/&#10;HlZfTimxjqmCSVAip3th6fni86ezVmdiChXIQhiCIMpmrc5p5ZzOksTySjTMHoAWCo0lmIY5FM0m&#10;KQxrEb2RyTRNj5MWTKENcGEtai+jkS4CflkK7m7K0gpHZE6xNhdOE861P5PFGcs2humq5n0Z7B+q&#10;aFitMOkIdckcI1tTv4Nqam7AQukOODQJlGXNRXgDvmaSvnnNfcW0CG9BcqweabL/D5Zf724NqQv8&#10;dxNKFGvwH90ha0+/1WYrgaAWKWq1zdDzXt+aXrJ49e/tStP4L76EdIHW/Uir6BzhqJycTuezwyNK&#10;ONoOZ9N5GnhPnqO1se6rgIb4S04NFhDYZLsr6zAjug4uPpkFWRerWsogmM36QhqyY/4XLy/T1dyX&#10;jCGv3KR6H+mbTIyxrpuEpHLbfIci4p0cpbFYlqEaWymqp4PaZxlQ3uZEm0+aePIiXeHm9lL4UqS6&#10;EyUyjwRNQ94RKOZgnAvlYkm2YoWIap95oG+MCKkDoEcukZkRuwcYinyNHXnq/X2oCCMzBqd/KywG&#10;jxEhMyg3Bje1AvMRgMRX9Zmj/0BSpMaz5Lp1F7ryeGi/NRR77FQDcYSt5qsam+WKWXfLDM4sTjfu&#10;IXeDRymhzSn0N0oqML8+0nt/HCW0UtLiDsip/bllRlAivykcsvlkNvNLIwizo5MpCualZf3SorbN&#10;BWAP4hxhdeHq/Z0crqWB5hHX1dJnRRNTHHPnlDszCBcu7iZceFwsl8ENF4Vm7krda+7BPc9+GB66&#10;R2Z0PzEOZ+0ahn3BsjeDE319pILl1kFZh6nyTEde+z+ASya0Ur8Q/RZ7KQev57W9+AM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AogEir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5A8DF948" w:rsidR="005738C7" w:rsidRPr="005738C7" w:rsidRDefault="005738C7" w:rsidP="005738C7">
      <w:pPr>
        <w:rPr>
          <w:sz w:val="22"/>
          <w:szCs w:val="22"/>
        </w:rPr>
      </w:pPr>
    </w:p>
    <w:p w14:paraId="173D66D3" w14:textId="29091D36" w:rsidR="005738C7" w:rsidRPr="005738C7" w:rsidRDefault="005738C7" w:rsidP="005738C7">
      <w:pPr>
        <w:rPr>
          <w:sz w:val="22"/>
          <w:szCs w:val="22"/>
        </w:rPr>
      </w:pPr>
    </w:p>
    <w:p w14:paraId="0528733B" w14:textId="77777777" w:rsidR="00974764" w:rsidRDefault="00974764" w:rsidP="005738C7">
      <w:pPr>
        <w:rPr>
          <w:sz w:val="22"/>
          <w:szCs w:val="22"/>
        </w:rPr>
      </w:pPr>
    </w:p>
    <w:p w14:paraId="23F79BCF" w14:textId="77777777" w:rsidR="00375829" w:rsidRDefault="00375829" w:rsidP="00375829">
      <w:pPr>
        <w:pStyle w:val="Prrafodelista"/>
        <w:numPr>
          <w:ilvl w:val="0"/>
          <w:numId w:val="2"/>
        </w:numPr>
        <w:spacing w:line="240" w:lineRule="auto"/>
        <w:rPr>
          <w:rFonts w:ascii="Arial" w:hAnsi="Arial" w:cs="Arial"/>
          <w:sz w:val="20"/>
          <w:szCs w:val="20"/>
        </w:rPr>
      </w:pPr>
      <w:r w:rsidRPr="00465EDF">
        <w:rPr>
          <w:rFonts w:ascii="Arial" w:hAnsi="Arial" w:cs="Arial"/>
          <w:sz w:val="20"/>
          <w:szCs w:val="20"/>
        </w:rPr>
        <w:t>Tiquetes aéreos  / Consu</w:t>
      </w:r>
      <w:r>
        <w:rPr>
          <w:rFonts w:ascii="Arial" w:hAnsi="Arial" w:cs="Arial"/>
          <w:sz w:val="20"/>
          <w:szCs w:val="20"/>
        </w:rPr>
        <w:t>lte nuestras tarifas especiales.</w:t>
      </w:r>
    </w:p>
    <w:p w14:paraId="6D212964" w14:textId="77777777" w:rsidR="00375829" w:rsidRDefault="00375829" w:rsidP="00375829">
      <w:pPr>
        <w:pStyle w:val="Prrafodelista"/>
        <w:numPr>
          <w:ilvl w:val="0"/>
          <w:numId w:val="2"/>
        </w:numPr>
        <w:rPr>
          <w:rFonts w:ascii="Arial" w:hAnsi="Arial" w:cs="Arial"/>
          <w:sz w:val="20"/>
          <w:szCs w:val="20"/>
        </w:rPr>
      </w:pPr>
      <w:r>
        <w:rPr>
          <w:rFonts w:ascii="Arial" w:hAnsi="Arial" w:cs="Arial"/>
          <w:sz w:val="20"/>
          <w:szCs w:val="20"/>
        </w:rPr>
        <w:t>Propinas.</w:t>
      </w:r>
    </w:p>
    <w:p w14:paraId="609952A6" w14:textId="750482DE" w:rsidR="00EF41BB" w:rsidRPr="003F2280" w:rsidRDefault="00EF41BB" w:rsidP="00375829">
      <w:pPr>
        <w:pStyle w:val="Prrafodelista"/>
        <w:numPr>
          <w:ilvl w:val="0"/>
          <w:numId w:val="2"/>
        </w:numPr>
        <w:rPr>
          <w:rFonts w:ascii="Arial" w:hAnsi="Arial" w:cs="Arial"/>
          <w:sz w:val="20"/>
          <w:szCs w:val="20"/>
        </w:rPr>
      </w:pPr>
      <w:r>
        <w:rPr>
          <w:rFonts w:ascii="Arial" w:hAnsi="Arial" w:cs="Arial"/>
          <w:sz w:val="20"/>
          <w:szCs w:val="20"/>
        </w:rPr>
        <w:t>Entradas.</w:t>
      </w:r>
    </w:p>
    <w:p w14:paraId="2C3DCF53" w14:textId="77777777" w:rsidR="00375829" w:rsidRDefault="00375829" w:rsidP="00375829">
      <w:pPr>
        <w:pStyle w:val="Prrafodelista"/>
        <w:numPr>
          <w:ilvl w:val="0"/>
          <w:numId w:val="2"/>
        </w:numPr>
        <w:spacing w:line="240" w:lineRule="auto"/>
        <w:rPr>
          <w:rFonts w:ascii="Arial" w:hAnsi="Arial" w:cs="Arial"/>
          <w:sz w:val="20"/>
          <w:szCs w:val="20"/>
        </w:rPr>
      </w:pPr>
      <w:r w:rsidRPr="00465EDF">
        <w:rPr>
          <w:rFonts w:ascii="Arial" w:hAnsi="Arial" w:cs="Arial"/>
          <w:sz w:val="20"/>
          <w:szCs w:val="20"/>
        </w:rPr>
        <w:t xml:space="preserve">Gastos </w:t>
      </w:r>
      <w:r>
        <w:rPr>
          <w:rFonts w:ascii="Arial" w:hAnsi="Arial" w:cs="Arial"/>
          <w:sz w:val="20"/>
          <w:szCs w:val="20"/>
        </w:rPr>
        <w:t>y alimentación no especificados.</w:t>
      </w:r>
    </w:p>
    <w:p w14:paraId="4D1BDD3D" w14:textId="43F304A9" w:rsidR="001A1377" w:rsidRDefault="001A1377" w:rsidP="00FA0BD2">
      <w:pPr>
        <w:rPr>
          <w:sz w:val="22"/>
          <w:szCs w:val="22"/>
        </w:rPr>
      </w:pPr>
    </w:p>
    <w:p w14:paraId="0BB6F1C7" w14:textId="6F43C8B3" w:rsidR="001C2FBC" w:rsidRDefault="00BF49F7" w:rsidP="001A1377">
      <w:pPr>
        <w:rPr>
          <w:sz w:val="22"/>
          <w:szCs w:val="22"/>
        </w:rPr>
      </w:pPr>
      <w:r w:rsidRPr="00E41D5A">
        <w:rPr>
          <w:noProof/>
          <w:sz w:val="22"/>
          <w:szCs w:val="22"/>
          <w:lang w:val="es-ES" w:eastAsia="es-ES"/>
        </w:rPr>
        <mc:AlternateContent>
          <mc:Choice Requires="wps">
            <w:drawing>
              <wp:anchor distT="0" distB="0" distL="114300" distR="114300" simplePos="0" relativeHeight="251678720" behindDoc="0" locked="0" layoutInCell="1" allowOverlap="1" wp14:anchorId="0FE0A6D0" wp14:editId="7E52741C">
                <wp:simplePos x="0" y="0"/>
                <wp:positionH relativeFrom="column">
                  <wp:posOffset>9525</wp:posOffset>
                </wp:positionH>
                <wp:positionV relativeFrom="paragraph">
                  <wp:posOffset>6985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33" style="position:absolute;margin-left:.75pt;margin-top:.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WlxAIAAPwFAAAOAAAAZHJzL2Uyb0RvYy54bWysVM1u2zAMvg/YOwi6r3bcdG2MOkXQIsOA&#10;rg3aDj0rshwbkEVNUhJnb7Nn2YuNkmz3FzsMu8iSSH4f9Znk+UXXSrITxjagCjo5SikRikPZqE1B&#10;vz8sP51RYh1TJZOgREEPwtKL+ccP53udiwxqkKUwBEGUzfe6oLVzOk8Sy2vRMnsEWig0VmBa5vBo&#10;Nklp2B7RW5lkafo52YMptQEurMXbq2ik84BfVYK726qywhFZUMzNhdWEde3XZH7O8o1hum54nwb7&#10;hyxa1igkHaGumGNka5o3UG3DDVio3BGHNoGqargIb8DXTNJXr7mvmRbhLSiO1aNM9v/B8pvdypCm&#10;LOiUEsVa/EV3KNrvX2qzlUCmXqC9tjn63euV6U8Wt/61XWVa/8V3kC6IehhFFZ0jHC8nZ9lsenxC&#10;CUfb8TSbpUH15ClaG+u+CGiJ3xTUIH/Qku2urUNGdB1cPJkF2ZTLRspwMJv1pTRkx/wPXlyly5lP&#10;GUNeuEn1NtKXmBhjXTcJpHLbfoMy4p2epDFZluM1FlK8zoZrzzKgvOZEmydNvHhRrrBzByl8KlLd&#10;iQp1R4GywDsCRQ7GuVAupmRrVop47ZkH+caIQB0APXKFyozYPcCQ5EvsqFPv70NFaJgxOP1bYjF4&#10;jAjMoNwY3DYKzHsAEl/VM0f/QaQojVfJdesu1OTpUH5rKA9YpwZiA1vNlw0WyzWzbsUMdiz2Nk4h&#10;d4tLJWFfUOh3lNRgfr537/2xkdBKyR4nQEHtjy0zghL5VWGLzSbTqR8Z4TA9Oc3wYJ5b1s8tatte&#10;AtbgBOed5mHr/Z0ctpWB9hGH1cKzookpjtwF5c4Mh0sXJxOOOy4Wi+CGY0Izd63uNffgXmffDA/d&#10;IzO67xiHvXYDw7Rg+avGib4+UsFi66BqQld5paOu/R/AERNKqR+HfoY9Pwevp6E9/wMAAP//AwBQ&#10;SwMEFAAGAAgAAAAhABoEl0bcAAAABgEAAA8AAABkcnMvZG93bnJldi54bWxMjsFOwzAQRO9I/IO1&#10;SFwq6iQopYQ4FUIguEUtHODmxosTEa+j2E3Tv2c5ldNoNKOZV25m14sJx9B5UpAuExBIjTcdWQUf&#10;7y83axAhajK694QKThhgU11elLow/khbnHbRCh6hUGgFbYxDIWVoWnQ6LP2AxNm3H52ObEcrzaiP&#10;PO56mSXJSjrdET+0esCnFpuf3cEpWJxeF7e2uXv7tNvafz3Xk8WsVur6an58ABFxjucy/OEzOlTM&#10;tPcHMkH07HMusqQgOM3W9ysQewV5noKsSvkfv/oFAAD//wMAUEsBAi0AFAAGAAgAAAAhALaDOJL+&#10;AAAA4QEAABMAAAAAAAAAAAAAAAAAAAAAAFtDb250ZW50X1R5cGVzXS54bWxQSwECLQAUAAYACAAA&#10;ACEAOP0h/9YAAACUAQAACwAAAAAAAAAAAAAAAAAvAQAAX3JlbHMvLnJlbHNQSwECLQAUAAYACAAA&#10;ACEAohEFpcQCAAD8BQAADgAAAAAAAAAAAAAAAAAuAgAAZHJzL2Uyb0RvYy54bWxQSwECLQAUAAYA&#10;CAAAACEAGgSXRtwAAAAGAQAADwAAAAAAAAAAAAAAAAAeBQAAZHJzL2Rvd25yZXYueG1sUEsFBgAA&#10;AAAEAAQA8wAAACcGAAAAAA==&#10;" fillcolor="#0ad0f9" strokecolor="#404040 [2429]" strokeweight="1pt">
                <v:textbo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326D5E3B" w14:textId="024E1C47" w:rsidR="001A1377" w:rsidRDefault="001A1377" w:rsidP="001A1377">
      <w:pPr>
        <w:rPr>
          <w:sz w:val="22"/>
          <w:szCs w:val="22"/>
        </w:rPr>
      </w:pPr>
    </w:p>
    <w:p w14:paraId="099F9182" w14:textId="77777777" w:rsidR="00375829" w:rsidRDefault="00375829" w:rsidP="001A1377">
      <w:pPr>
        <w:rPr>
          <w:sz w:val="22"/>
          <w:szCs w:val="22"/>
        </w:rPr>
      </w:pPr>
    </w:p>
    <w:p w14:paraId="48863062" w14:textId="77777777" w:rsidR="00375829" w:rsidRDefault="00375829" w:rsidP="00375829">
      <w:pPr>
        <w:pStyle w:val="Prrafodelista"/>
        <w:numPr>
          <w:ilvl w:val="0"/>
          <w:numId w:val="2"/>
        </w:numPr>
        <w:shd w:val="clear" w:color="auto" w:fill="FFFFFF" w:themeFill="background1"/>
        <w:spacing w:line="240" w:lineRule="auto"/>
        <w:rPr>
          <w:rFonts w:ascii="Arial" w:hAnsi="Arial" w:cs="Arial"/>
          <w:sz w:val="20"/>
          <w:szCs w:val="20"/>
        </w:rPr>
      </w:pPr>
      <w:r w:rsidRPr="005E386C">
        <w:rPr>
          <w:rFonts w:ascii="Arial" w:hAnsi="Arial" w:cs="Arial"/>
          <w:sz w:val="20"/>
          <w:szCs w:val="20"/>
        </w:rPr>
        <w:t>Tarifas sujetas a disponibilidad y cambios al momento de reservar.</w:t>
      </w:r>
    </w:p>
    <w:p w14:paraId="450DC96A" w14:textId="77777777" w:rsidR="00375829" w:rsidRDefault="00375829" w:rsidP="00375829">
      <w:pPr>
        <w:pStyle w:val="Prrafodelista"/>
        <w:numPr>
          <w:ilvl w:val="0"/>
          <w:numId w:val="2"/>
        </w:numPr>
        <w:shd w:val="clear" w:color="auto" w:fill="FFFFFF" w:themeFill="background1"/>
        <w:spacing w:after="0" w:line="240" w:lineRule="auto"/>
        <w:rPr>
          <w:rFonts w:ascii="Arial" w:hAnsi="Arial" w:cs="Arial"/>
          <w:sz w:val="20"/>
          <w:szCs w:val="20"/>
        </w:rPr>
      </w:pPr>
      <w:r w:rsidRPr="00CA278A">
        <w:rPr>
          <w:rFonts w:ascii="Arial" w:hAnsi="Arial" w:cs="Arial"/>
          <w:sz w:val="20"/>
          <w:szCs w:val="20"/>
        </w:rPr>
        <w:t>Es necesario informar por escrito en el momento de efectuar la reserva en el caso de existir si son pasajeros con algún tipo de discapacidad.</w:t>
      </w:r>
    </w:p>
    <w:p w14:paraId="66F3D8E1" w14:textId="678C239A" w:rsidR="00375829" w:rsidRDefault="00375829" w:rsidP="00375829">
      <w:pPr>
        <w:pStyle w:val="Prrafodelista"/>
        <w:numPr>
          <w:ilvl w:val="0"/>
          <w:numId w:val="2"/>
        </w:numPr>
        <w:shd w:val="clear" w:color="auto" w:fill="FFFFFF" w:themeFill="background1"/>
        <w:spacing w:after="0" w:line="240" w:lineRule="auto"/>
        <w:rPr>
          <w:rFonts w:ascii="Arial" w:hAnsi="Arial" w:cs="Arial"/>
          <w:sz w:val="20"/>
          <w:szCs w:val="20"/>
        </w:rPr>
      </w:pPr>
      <w:r w:rsidRPr="00686C3F">
        <w:rPr>
          <w:rFonts w:ascii="Arial" w:hAnsi="Arial" w:cs="Arial"/>
          <w:sz w:val="20"/>
          <w:szCs w:val="20"/>
        </w:rPr>
        <w:t xml:space="preserve">Consulte </w:t>
      </w:r>
      <w:r w:rsidR="007175F5">
        <w:rPr>
          <w:rFonts w:ascii="Arial" w:hAnsi="Arial" w:cs="Arial"/>
          <w:sz w:val="20"/>
          <w:szCs w:val="20"/>
        </w:rPr>
        <w:t xml:space="preserve">tarifa, </w:t>
      </w:r>
      <w:r w:rsidRPr="00686C3F">
        <w:rPr>
          <w:rFonts w:ascii="Arial" w:hAnsi="Arial" w:cs="Arial"/>
          <w:sz w:val="20"/>
          <w:szCs w:val="20"/>
        </w:rPr>
        <w:t>máxima acomodación y edades para niño</w:t>
      </w:r>
      <w:r w:rsidR="00790120">
        <w:rPr>
          <w:rFonts w:ascii="Arial" w:hAnsi="Arial" w:cs="Arial"/>
          <w:sz w:val="20"/>
          <w:szCs w:val="20"/>
        </w:rPr>
        <w:t>s</w:t>
      </w:r>
      <w:r w:rsidRPr="00686C3F">
        <w:rPr>
          <w:rFonts w:ascii="Arial" w:hAnsi="Arial" w:cs="Arial"/>
          <w:sz w:val="20"/>
          <w:szCs w:val="20"/>
        </w:rPr>
        <w:t>.</w:t>
      </w:r>
    </w:p>
    <w:p w14:paraId="33D418F0" w14:textId="756BD0D6" w:rsidR="00375829" w:rsidRPr="00CC6FD6" w:rsidRDefault="00375829" w:rsidP="00375829">
      <w:pPr>
        <w:pStyle w:val="Prrafodelista"/>
        <w:numPr>
          <w:ilvl w:val="0"/>
          <w:numId w:val="2"/>
        </w:numPr>
        <w:rPr>
          <w:rFonts w:ascii="Arial" w:hAnsi="Arial" w:cs="Arial"/>
          <w:color w:val="000000"/>
          <w:sz w:val="20"/>
          <w:szCs w:val="20"/>
          <w:shd w:val="clear" w:color="auto" w:fill="FFFFFF"/>
        </w:rPr>
      </w:pPr>
      <w:r w:rsidRPr="00CC6FD6">
        <w:rPr>
          <w:rFonts w:ascii="Arial" w:hAnsi="Arial" w:cs="Arial"/>
          <w:color w:val="000000"/>
          <w:sz w:val="20"/>
          <w:szCs w:val="20"/>
          <w:shd w:val="clear" w:color="auto" w:fill="FFFFFF"/>
        </w:rPr>
        <w:t>Los itinerarios publicados pueden estar sujetos a posibles cambios, ya sea por problemas climatológicos u operativos. Las visitas detalladas pueden cambiar el orden o el día de operación.</w:t>
      </w:r>
    </w:p>
    <w:p w14:paraId="6ACD89EC" w14:textId="77777777" w:rsidR="00375829" w:rsidRPr="00CC6FD6" w:rsidRDefault="00375829" w:rsidP="00375829">
      <w:pPr>
        <w:pStyle w:val="Prrafodelista"/>
        <w:numPr>
          <w:ilvl w:val="0"/>
          <w:numId w:val="2"/>
        </w:numPr>
        <w:rPr>
          <w:rFonts w:ascii="Arial" w:hAnsi="Arial" w:cs="Arial"/>
          <w:color w:val="000000"/>
          <w:sz w:val="20"/>
          <w:szCs w:val="20"/>
          <w:shd w:val="clear" w:color="auto" w:fill="FFFFFF"/>
        </w:rPr>
      </w:pPr>
      <w:r w:rsidRPr="00CC6FD6">
        <w:rPr>
          <w:rFonts w:ascii="Arial" w:hAnsi="Arial" w:cs="Arial"/>
          <w:color w:val="000000"/>
          <w:sz w:val="20"/>
          <w:szCs w:val="20"/>
          <w:shd w:val="clear" w:color="auto" w:fill="FFFFFF"/>
        </w:rPr>
        <w:t>Durante la celebración de los días de fiesta de cada país y/o ciudad, es posible que los transportes, museos, comercio, medios de elevación, teatros, etc.;  se vean afectados en sus horarios y funcionamiento, no operar o permanecer cerrados sin previo aviso.</w:t>
      </w:r>
    </w:p>
    <w:p w14:paraId="6A3121A9" w14:textId="77777777" w:rsidR="00375829" w:rsidRDefault="00375829" w:rsidP="00375829">
      <w:pPr>
        <w:pStyle w:val="Prrafodelista"/>
        <w:numPr>
          <w:ilvl w:val="0"/>
          <w:numId w:val="2"/>
        </w:numPr>
        <w:shd w:val="clear" w:color="auto" w:fill="FFFFFF" w:themeFill="background1"/>
        <w:spacing w:after="0" w:line="240" w:lineRule="auto"/>
        <w:rPr>
          <w:rFonts w:ascii="Arial" w:hAnsi="Arial" w:cs="Arial"/>
          <w:sz w:val="20"/>
          <w:szCs w:val="20"/>
        </w:rPr>
      </w:pPr>
      <w:r w:rsidRPr="00CA278A">
        <w:rPr>
          <w:rFonts w:ascii="Arial" w:hAnsi="Arial" w:cs="Arial"/>
          <w:sz w:val="20"/>
          <w:szCs w:val="20"/>
        </w:rPr>
        <w:t xml:space="preserve">Es responsabilidad de los pasajeros tener la documentación necesaria. </w:t>
      </w:r>
    </w:p>
    <w:p w14:paraId="79E54534" w14:textId="77777777" w:rsidR="00375829" w:rsidRPr="00C212A5" w:rsidRDefault="00375829" w:rsidP="00375829">
      <w:pPr>
        <w:pStyle w:val="Prrafodelista"/>
        <w:numPr>
          <w:ilvl w:val="0"/>
          <w:numId w:val="2"/>
        </w:numPr>
        <w:shd w:val="clear" w:color="auto" w:fill="FFFFFF" w:themeFill="background1"/>
        <w:spacing w:line="240" w:lineRule="auto"/>
        <w:rPr>
          <w:rFonts w:ascii="Arial" w:hAnsi="Arial" w:cs="Arial"/>
          <w:sz w:val="20"/>
          <w:szCs w:val="20"/>
        </w:rPr>
      </w:pPr>
      <w:r w:rsidRPr="00C212A5">
        <w:rPr>
          <w:rFonts w:ascii="Arial" w:hAnsi="Arial" w:cs="Arial"/>
          <w:sz w:val="20"/>
          <w:szCs w:val="20"/>
        </w:rPr>
        <w:t>Tarifas no aplican para grupos.</w:t>
      </w:r>
    </w:p>
    <w:p w14:paraId="6B9CE2E9" w14:textId="17F2AF7D" w:rsidR="00375829" w:rsidRPr="00D0505B" w:rsidRDefault="00375829" w:rsidP="00375829">
      <w:pPr>
        <w:pStyle w:val="Prrafodelista"/>
        <w:numPr>
          <w:ilvl w:val="0"/>
          <w:numId w:val="2"/>
        </w:numPr>
        <w:shd w:val="clear" w:color="auto" w:fill="FFFFFF" w:themeFill="background1"/>
        <w:spacing w:line="240" w:lineRule="auto"/>
        <w:rPr>
          <w:rFonts w:ascii="Arial" w:hAnsi="Arial" w:cs="Arial"/>
          <w:b/>
          <w:sz w:val="20"/>
          <w:szCs w:val="20"/>
        </w:rPr>
      </w:pPr>
      <w:r>
        <w:rPr>
          <w:rFonts w:ascii="Arial" w:hAnsi="Arial" w:cs="Arial"/>
          <w:sz w:val="20"/>
          <w:szCs w:val="20"/>
        </w:rPr>
        <w:t xml:space="preserve">RNT </w:t>
      </w:r>
      <w:r w:rsidR="00D00DC9">
        <w:rPr>
          <w:rFonts w:ascii="Arial" w:hAnsi="Arial" w:cs="Arial"/>
          <w:sz w:val="20"/>
          <w:szCs w:val="20"/>
        </w:rPr>
        <w:t>4458</w:t>
      </w:r>
      <w:r>
        <w:rPr>
          <w:rFonts w:ascii="Arial" w:hAnsi="Arial" w:cs="Arial"/>
          <w:sz w:val="20"/>
          <w:szCs w:val="20"/>
        </w:rPr>
        <w:t>.</w:t>
      </w:r>
    </w:p>
    <w:p w14:paraId="58DDAC02" w14:textId="609A9194" w:rsidR="001A1377" w:rsidRPr="001A1377" w:rsidRDefault="001A1377" w:rsidP="001A1377">
      <w:pPr>
        <w:rPr>
          <w:sz w:val="22"/>
          <w:szCs w:val="22"/>
        </w:rPr>
      </w:pPr>
    </w:p>
    <w:tbl>
      <w:tblPr>
        <w:tblW w:w="7929" w:type="dxa"/>
        <w:jc w:val="center"/>
        <w:tblCellMar>
          <w:left w:w="70" w:type="dxa"/>
          <w:right w:w="70" w:type="dxa"/>
        </w:tblCellMar>
        <w:tblLook w:val="04A0" w:firstRow="1" w:lastRow="0" w:firstColumn="1" w:lastColumn="0" w:noHBand="0" w:noVBand="1"/>
      </w:tblPr>
      <w:tblGrid>
        <w:gridCol w:w="5410"/>
        <w:gridCol w:w="2519"/>
      </w:tblGrid>
      <w:tr w:rsidR="00D00DC9" w:rsidRPr="00D00DC9" w14:paraId="0BD4FFCC" w14:textId="77777777" w:rsidTr="007175F5">
        <w:trPr>
          <w:trHeight w:val="70"/>
          <w:jc w:val="center"/>
        </w:trPr>
        <w:tc>
          <w:tcPr>
            <w:tcW w:w="792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DC1315" w14:textId="77777777" w:rsidR="00D00DC9" w:rsidRPr="00D00DC9" w:rsidRDefault="00D00DC9" w:rsidP="00D00DC9">
            <w:pPr>
              <w:jc w:val="center"/>
              <w:rPr>
                <w:rFonts w:ascii="Arial" w:eastAsia="Times New Roman" w:hAnsi="Arial" w:cs="Arial"/>
                <w:b/>
                <w:bCs/>
                <w:color w:val="000000"/>
                <w:sz w:val="20"/>
                <w:szCs w:val="20"/>
                <w:lang w:val="es-ES" w:eastAsia="es-ES"/>
              </w:rPr>
            </w:pPr>
            <w:r w:rsidRPr="00D00DC9">
              <w:rPr>
                <w:rFonts w:ascii="Arial" w:eastAsia="Times New Roman" w:hAnsi="Arial" w:cs="Arial"/>
                <w:b/>
                <w:bCs/>
                <w:color w:val="000000" w:themeColor="text1"/>
                <w:sz w:val="20"/>
                <w:szCs w:val="20"/>
                <w:lang w:val="es-ES" w:eastAsia="es-ES"/>
              </w:rPr>
              <w:t xml:space="preserve">OPCIONALES </w:t>
            </w:r>
          </w:p>
        </w:tc>
      </w:tr>
      <w:tr w:rsidR="00D00DC9" w:rsidRPr="00D00DC9" w14:paraId="4353CA5F" w14:textId="77777777" w:rsidTr="00D00DC9">
        <w:trPr>
          <w:trHeight w:val="300"/>
          <w:jc w:val="center"/>
        </w:trPr>
        <w:tc>
          <w:tcPr>
            <w:tcW w:w="5410" w:type="dxa"/>
            <w:tcBorders>
              <w:top w:val="nil"/>
              <w:left w:val="single" w:sz="4" w:space="0" w:color="auto"/>
              <w:bottom w:val="single" w:sz="4" w:space="0" w:color="auto"/>
              <w:right w:val="single" w:sz="4" w:space="0" w:color="auto"/>
            </w:tcBorders>
            <w:shd w:val="clear" w:color="000000" w:fill="FFFFFF"/>
            <w:vAlign w:val="center"/>
            <w:hideMark/>
          </w:tcPr>
          <w:p w14:paraId="0565EFA2" w14:textId="6DDC40FF" w:rsidR="00D00DC9" w:rsidRPr="00D00DC9" w:rsidRDefault="00D00DC9" w:rsidP="00D00DC9">
            <w:pPr>
              <w:jc w:val="center"/>
              <w:rPr>
                <w:rFonts w:ascii="Arial" w:eastAsia="Times New Roman" w:hAnsi="Arial" w:cs="Arial"/>
                <w:b/>
                <w:bCs/>
                <w:color w:val="000000"/>
                <w:sz w:val="20"/>
                <w:szCs w:val="20"/>
                <w:lang w:val="es-ES" w:eastAsia="es-ES"/>
              </w:rPr>
            </w:pPr>
            <w:r w:rsidRPr="00D00DC9">
              <w:rPr>
                <w:rFonts w:ascii="Arial" w:eastAsia="Times New Roman" w:hAnsi="Arial" w:cs="Arial"/>
                <w:b/>
                <w:bCs/>
                <w:color w:val="000000" w:themeColor="text1"/>
                <w:sz w:val="20"/>
                <w:szCs w:val="20"/>
                <w:lang w:val="es-ES" w:eastAsia="es-ES"/>
              </w:rPr>
              <w:t>TOUR</w:t>
            </w:r>
            <w:r>
              <w:rPr>
                <w:rFonts w:ascii="Arial" w:eastAsia="Times New Roman" w:hAnsi="Arial" w:cs="Arial"/>
                <w:b/>
                <w:bCs/>
                <w:color w:val="000000" w:themeColor="text1"/>
                <w:sz w:val="20"/>
                <w:szCs w:val="20"/>
                <w:lang w:val="es-ES" w:eastAsia="es-ES"/>
              </w:rPr>
              <w:t>S</w:t>
            </w:r>
          </w:p>
        </w:tc>
        <w:tc>
          <w:tcPr>
            <w:tcW w:w="2519" w:type="dxa"/>
            <w:tcBorders>
              <w:top w:val="nil"/>
              <w:left w:val="nil"/>
              <w:bottom w:val="single" w:sz="4" w:space="0" w:color="auto"/>
              <w:right w:val="single" w:sz="4" w:space="0" w:color="auto"/>
            </w:tcBorders>
            <w:shd w:val="clear" w:color="000000" w:fill="FFFFFF"/>
            <w:vAlign w:val="center"/>
            <w:hideMark/>
          </w:tcPr>
          <w:p w14:paraId="32A6C802" w14:textId="77777777" w:rsidR="00D00DC9" w:rsidRPr="00D00DC9" w:rsidRDefault="00D00DC9" w:rsidP="00D00DC9">
            <w:pPr>
              <w:jc w:val="center"/>
              <w:rPr>
                <w:rFonts w:ascii="Arial" w:eastAsia="Times New Roman" w:hAnsi="Arial" w:cs="Arial"/>
                <w:b/>
                <w:bCs/>
                <w:color w:val="000000"/>
                <w:sz w:val="20"/>
                <w:szCs w:val="20"/>
                <w:lang w:val="es-ES" w:eastAsia="es-ES"/>
              </w:rPr>
            </w:pPr>
            <w:r w:rsidRPr="00D00DC9">
              <w:rPr>
                <w:rFonts w:ascii="Arial" w:eastAsia="Times New Roman" w:hAnsi="Arial" w:cs="Arial"/>
                <w:b/>
                <w:bCs/>
                <w:color w:val="000000" w:themeColor="text1"/>
                <w:sz w:val="20"/>
                <w:szCs w:val="20"/>
                <w:lang w:val="es-ES" w:eastAsia="es-ES"/>
              </w:rPr>
              <w:t>TARIFA POR PERSONA</w:t>
            </w:r>
          </w:p>
        </w:tc>
      </w:tr>
      <w:tr w:rsidR="00D00DC9" w:rsidRPr="00D00DC9" w14:paraId="75030113" w14:textId="77777777" w:rsidTr="00D00DC9">
        <w:trPr>
          <w:trHeight w:val="70"/>
          <w:jc w:val="center"/>
        </w:trPr>
        <w:tc>
          <w:tcPr>
            <w:tcW w:w="5410" w:type="dxa"/>
            <w:tcBorders>
              <w:top w:val="nil"/>
              <w:left w:val="single" w:sz="4" w:space="0" w:color="auto"/>
              <w:bottom w:val="single" w:sz="4" w:space="0" w:color="auto"/>
              <w:right w:val="single" w:sz="4" w:space="0" w:color="auto"/>
            </w:tcBorders>
            <w:shd w:val="clear" w:color="auto" w:fill="auto"/>
            <w:vAlign w:val="center"/>
            <w:hideMark/>
          </w:tcPr>
          <w:p w14:paraId="00876998" w14:textId="77777777" w:rsidR="00D00DC9" w:rsidRPr="00D00DC9" w:rsidRDefault="00D00DC9" w:rsidP="00D00DC9">
            <w:pPr>
              <w:jc w:val="center"/>
              <w:rPr>
                <w:rFonts w:ascii="Arial" w:eastAsia="Times New Roman" w:hAnsi="Arial" w:cs="Arial"/>
                <w:color w:val="313131"/>
                <w:sz w:val="20"/>
                <w:szCs w:val="20"/>
                <w:lang w:val="en-US" w:eastAsia="es-ES"/>
              </w:rPr>
            </w:pPr>
            <w:r w:rsidRPr="00D00DC9">
              <w:rPr>
                <w:rFonts w:ascii="Arial" w:eastAsia="Times New Roman" w:hAnsi="Arial" w:cs="Arial"/>
                <w:color w:val="313131"/>
                <w:sz w:val="20"/>
                <w:szCs w:val="20"/>
                <w:lang w:val="en-US" w:eastAsia="es-ES"/>
              </w:rPr>
              <w:t>Burj Khalifa Tickets At The Top Piso 124 – Horario regular</w:t>
            </w:r>
          </w:p>
        </w:tc>
        <w:tc>
          <w:tcPr>
            <w:tcW w:w="2519" w:type="dxa"/>
            <w:tcBorders>
              <w:top w:val="nil"/>
              <w:left w:val="nil"/>
              <w:bottom w:val="single" w:sz="4" w:space="0" w:color="auto"/>
              <w:right w:val="single" w:sz="4" w:space="0" w:color="auto"/>
            </w:tcBorders>
            <w:shd w:val="clear" w:color="auto" w:fill="auto"/>
            <w:noWrap/>
            <w:vAlign w:val="center"/>
            <w:hideMark/>
          </w:tcPr>
          <w:p w14:paraId="65EA9FD8" w14:textId="083A5BEB" w:rsidR="00D00DC9" w:rsidRPr="00D00DC9" w:rsidRDefault="00D00DC9" w:rsidP="00EE40B2">
            <w:pPr>
              <w:jc w:val="center"/>
              <w:rPr>
                <w:rFonts w:ascii="Arial" w:eastAsia="Times New Roman" w:hAnsi="Arial" w:cs="Arial"/>
                <w:color w:val="000000"/>
                <w:sz w:val="20"/>
                <w:szCs w:val="20"/>
                <w:lang w:val="es-ES" w:eastAsia="es-ES"/>
              </w:rPr>
            </w:pPr>
            <w:r w:rsidRPr="00D00DC9">
              <w:rPr>
                <w:rFonts w:ascii="Arial" w:eastAsia="Times New Roman" w:hAnsi="Arial" w:cs="Arial"/>
                <w:color w:val="000000"/>
                <w:sz w:val="20"/>
                <w:szCs w:val="20"/>
                <w:lang w:val="es-ES" w:eastAsia="es-ES"/>
              </w:rPr>
              <w:t>50</w:t>
            </w:r>
          </w:p>
        </w:tc>
      </w:tr>
      <w:tr w:rsidR="00D00DC9" w:rsidRPr="00D00DC9" w14:paraId="2FB84507" w14:textId="77777777" w:rsidTr="00D00DC9">
        <w:trPr>
          <w:trHeight w:val="70"/>
          <w:jc w:val="center"/>
        </w:trPr>
        <w:tc>
          <w:tcPr>
            <w:tcW w:w="5410" w:type="dxa"/>
            <w:tcBorders>
              <w:top w:val="nil"/>
              <w:left w:val="single" w:sz="4" w:space="0" w:color="auto"/>
              <w:bottom w:val="single" w:sz="4" w:space="0" w:color="auto"/>
              <w:right w:val="single" w:sz="4" w:space="0" w:color="auto"/>
            </w:tcBorders>
            <w:shd w:val="clear" w:color="auto" w:fill="auto"/>
            <w:vAlign w:val="center"/>
            <w:hideMark/>
          </w:tcPr>
          <w:p w14:paraId="0F4D38E1" w14:textId="77777777" w:rsidR="00D00DC9" w:rsidRPr="00D00DC9" w:rsidRDefault="00D00DC9" w:rsidP="00D00DC9">
            <w:pPr>
              <w:jc w:val="center"/>
              <w:rPr>
                <w:rFonts w:ascii="Arial" w:eastAsia="Times New Roman" w:hAnsi="Arial" w:cs="Arial"/>
                <w:color w:val="313131"/>
                <w:sz w:val="20"/>
                <w:szCs w:val="20"/>
                <w:lang w:val="es-ES" w:eastAsia="es-ES"/>
              </w:rPr>
            </w:pPr>
            <w:r w:rsidRPr="00D00DC9">
              <w:rPr>
                <w:rFonts w:ascii="Arial" w:eastAsia="Times New Roman" w:hAnsi="Arial" w:cs="Arial"/>
                <w:color w:val="313131"/>
                <w:sz w:val="20"/>
                <w:szCs w:val="20"/>
                <w:lang w:val="es-ES" w:eastAsia="es-ES"/>
              </w:rPr>
              <w:lastRenderedPageBreak/>
              <w:t>Cena Dhow Cruise Creek 4* con traslados incluidos</w:t>
            </w:r>
          </w:p>
        </w:tc>
        <w:tc>
          <w:tcPr>
            <w:tcW w:w="2519" w:type="dxa"/>
            <w:tcBorders>
              <w:top w:val="nil"/>
              <w:left w:val="nil"/>
              <w:bottom w:val="single" w:sz="4" w:space="0" w:color="auto"/>
              <w:right w:val="single" w:sz="4" w:space="0" w:color="auto"/>
            </w:tcBorders>
            <w:shd w:val="clear" w:color="auto" w:fill="auto"/>
            <w:noWrap/>
            <w:vAlign w:val="center"/>
            <w:hideMark/>
          </w:tcPr>
          <w:p w14:paraId="208BD6B3" w14:textId="728A1F53" w:rsidR="00D00DC9" w:rsidRPr="00D00DC9" w:rsidRDefault="00EE40B2" w:rsidP="00EE40B2">
            <w:pPr>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n-US" w:eastAsia="es-ES"/>
              </w:rPr>
              <w:t>50</w:t>
            </w:r>
          </w:p>
        </w:tc>
      </w:tr>
      <w:tr w:rsidR="00D00DC9" w:rsidRPr="00D00DC9" w14:paraId="53B48B8A" w14:textId="77777777" w:rsidTr="00D00DC9">
        <w:trPr>
          <w:trHeight w:val="70"/>
          <w:jc w:val="center"/>
        </w:trPr>
        <w:tc>
          <w:tcPr>
            <w:tcW w:w="5410" w:type="dxa"/>
            <w:tcBorders>
              <w:top w:val="nil"/>
              <w:left w:val="single" w:sz="4" w:space="0" w:color="auto"/>
              <w:bottom w:val="single" w:sz="4" w:space="0" w:color="auto"/>
              <w:right w:val="single" w:sz="4" w:space="0" w:color="auto"/>
            </w:tcBorders>
            <w:shd w:val="clear" w:color="auto" w:fill="auto"/>
            <w:vAlign w:val="center"/>
            <w:hideMark/>
          </w:tcPr>
          <w:p w14:paraId="4B3CF9A1" w14:textId="77777777" w:rsidR="00D00DC9" w:rsidRPr="00D00DC9" w:rsidRDefault="00D00DC9" w:rsidP="00D00DC9">
            <w:pPr>
              <w:jc w:val="center"/>
              <w:rPr>
                <w:rFonts w:ascii="Arial" w:eastAsia="Times New Roman" w:hAnsi="Arial" w:cs="Arial"/>
                <w:color w:val="313131"/>
                <w:sz w:val="20"/>
                <w:szCs w:val="20"/>
                <w:lang w:val="es-ES" w:eastAsia="es-ES"/>
              </w:rPr>
            </w:pPr>
            <w:r w:rsidRPr="00D00DC9">
              <w:rPr>
                <w:rFonts w:ascii="Arial" w:eastAsia="Times New Roman" w:hAnsi="Arial" w:cs="Arial"/>
                <w:color w:val="313131"/>
                <w:sz w:val="20"/>
                <w:szCs w:val="20"/>
                <w:lang w:val="es-ES" w:eastAsia="es-ES"/>
              </w:rPr>
              <w:t>Cena Dhow Cruise Marina 5* con traslados incluidos</w:t>
            </w:r>
          </w:p>
        </w:tc>
        <w:tc>
          <w:tcPr>
            <w:tcW w:w="2519" w:type="dxa"/>
            <w:tcBorders>
              <w:top w:val="nil"/>
              <w:left w:val="nil"/>
              <w:bottom w:val="single" w:sz="4" w:space="0" w:color="auto"/>
              <w:right w:val="single" w:sz="4" w:space="0" w:color="auto"/>
            </w:tcBorders>
            <w:shd w:val="clear" w:color="auto" w:fill="auto"/>
            <w:noWrap/>
            <w:vAlign w:val="center"/>
            <w:hideMark/>
          </w:tcPr>
          <w:p w14:paraId="7D417864" w14:textId="3E0EECB1" w:rsidR="00D00DC9" w:rsidRPr="00D00DC9" w:rsidRDefault="00D00DC9" w:rsidP="00EE40B2">
            <w:pPr>
              <w:jc w:val="center"/>
              <w:rPr>
                <w:rFonts w:ascii="Arial" w:eastAsia="Times New Roman" w:hAnsi="Arial" w:cs="Arial"/>
                <w:color w:val="000000"/>
                <w:sz w:val="20"/>
                <w:szCs w:val="20"/>
                <w:lang w:val="es-ES" w:eastAsia="es-ES"/>
              </w:rPr>
            </w:pPr>
            <w:r w:rsidRPr="00D00DC9">
              <w:rPr>
                <w:rFonts w:ascii="Arial" w:eastAsia="Times New Roman" w:hAnsi="Arial" w:cs="Arial"/>
                <w:color w:val="000000"/>
                <w:sz w:val="20"/>
                <w:szCs w:val="20"/>
                <w:lang w:val="en-US" w:eastAsia="es-ES"/>
              </w:rPr>
              <w:t>8</w:t>
            </w:r>
            <w:r w:rsidR="00EE40B2">
              <w:rPr>
                <w:rFonts w:ascii="Arial" w:eastAsia="Times New Roman" w:hAnsi="Arial" w:cs="Arial"/>
                <w:color w:val="000000"/>
                <w:sz w:val="20"/>
                <w:szCs w:val="20"/>
                <w:lang w:val="en-US" w:eastAsia="es-ES"/>
              </w:rPr>
              <w:t>2</w:t>
            </w:r>
          </w:p>
        </w:tc>
      </w:tr>
      <w:tr w:rsidR="00D00DC9" w:rsidRPr="00D00DC9" w14:paraId="3B5733D1" w14:textId="77777777" w:rsidTr="00D00DC9">
        <w:trPr>
          <w:trHeight w:val="70"/>
          <w:jc w:val="center"/>
        </w:trPr>
        <w:tc>
          <w:tcPr>
            <w:tcW w:w="5410" w:type="dxa"/>
            <w:tcBorders>
              <w:top w:val="nil"/>
              <w:left w:val="single" w:sz="4" w:space="0" w:color="auto"/>
              <w:bottom w:val="single" w:sz="4" w:space="0" w:color="auto"/>
              <w:right w:val="single" w:sz="4" w:space="0" w:color="auto"/>
            </w:tcBorders>
            <w:shd w:val="clear" w:color="auto" w:fill="auto"/>
            <w:vAlign w:val="center"/>
            <w:hideMark/>
          </w:tcPr>
          <w:p w14:paraId="505A06AC" w14:textId="77777777" w:rsidR="00D00DC9" w:rsidRPr="00D00DC9" w:rsidRDefault="00D00DC9" w:rsidP="00D00DC9">
            <w:pPr>
              <w:jc w:val="center"/>
              <w:rPr>
                <w:rFonts w:ascii="Arial" w:eastAsia="Times New Roman" w:hAnsi="Arial" w:cs="Arial"/>
                <w:color w:val="313131"/>
                <w:sz w:val="20"/>
                <w:szCs w:val="20"/>
                <w:lang w:val="es-ES" w:eastAsia="es-ES"/>
              </w:rPr>
            </w:pPr>
            <w:r w:rsidRPr="00D00DC9">
              <w:rPr>
                <w:rFonts w:ascii="Arial" w:eastAsia="Times New Roman" w:hAnsi="Arial" w:cs="Arial"/>
                <w:color w:val="313131"/>
                <w:sz w:val="20"/>
                <w:szCs w:val="20"/>
                <w:lang w:val="es-ES" w:eastAsia="es-ES"/>
              </w:rPr>
              <w:t>Entradas Generales al parque Ferrari World en Abu Dhabi</w:t>
            </w:r>
          </w:p>
        </w:tc>
        <w:tc>
          <w:tcPr>
            <w:tcW w:w="2519" w:type="dxa"/>
            <w:tcBorders>
              <w:top w:val="nil"/>
              <w:left w:val="nil"/>
              <w:bottom w:val="single" w:sz="4" w:space="0" w:color="auto"/>
              <w:right w:val="single" w:sz="4" w:space="0" w:color="auto"/>
            </w:tcBorders>
            <w:shd w:val="clear" w:color="auto" w:fill="auto"/>
            <w:noWrap/>
            <w:vAlign w:val="center"/>
            <w:hideMark/>
          </w:tcPr>
          <w:p w14:paraId="28BED0A6" w14:textId="2148D1A0" w:rsidR="00D00DC9" w:rsidRPr="00D00DC9" w:rsidRDefault="00D00DC9" w:rsidP="00EE40B2">
            <w:pPr>
              <w:jc w:val="center"/>
              <w:rPr>
                <w:rFonts w:ascii="Arial" w:eastAsia="Times New Roman" w:hAnsi="Arial" w:cs="Arial"/>
                <w:color w:val="000000"/>
                <w:sz w:val="20"/>
                <w:szCs w:val="20"/>
                <w:lang w:val="es-ES" w:eastAsia="es-ES"/>
              </w:rPr>
            </w:pPr>
            <w:r w:rsidRPr="00D00DC9">
              <w:rPr>
                <w:rFonts w:ascii="Arial" w:eastAsia="Times New Roman" w:hAnsi="Arial" w:cs="Arial"/>
                <w:color w:val="000000"/>
                <w:sz w:val="20"/>
                <w:szCs w:val="20"/>
                <w:lang w:val="en-US" w:eastAsia="es-ES"/>
              </w:rPr>
              <w:t>8</w:t>
            </w:r>
            <w:r w:rsidR="00EE40B2">
              <w:rPr>
                <w:rFonts w:ascii="Arial" w:eastAsia="Times New Roman" w:hAnsi="Arial" w:cs="Arial"/>
                <w:color w:val="000000"/>
                <w:sz w:val="20"/>
                <w:szCs w:val="20"/>
                <w:lang w:val="en-US" w:eastAsia="es-ES"/>
              </w:rPr>
              <w:t>8</w:t>
            </w:r>
          </w:p>
        </w:tc>
      </w:tr>
      <w:tr w:rsidR="00D00DC9" w:rsidRPr="00D00DC9" w14:paraId="327839E6" w14:textId="77777777" w:rsidTr="00D00DC9">
        <w:trPr>
          <w:trHeight w:val="70"/>
          <w:jc w:val="center"/>
        </w:trPr>
        <w:tc>
          <w:tcPr>
            <w:tcW w:w="5410" w:type="dxa"/>
            <w:tcBorders>
              <w:top w:val="nil"/>
              <w:left w:val="single" w:sz="4" w:space="0" w:color="auto"/>
              <w:bottom w:val="single" w:sz="4" w:space="0" w:color="auto"/>
              <w:right w:val="single" w:sz="4" w:space="0" w:color="auto"/>
            </w:tcBorders>
            <w:shd w:val="clear" w:color="auto" w:fill="auto"/>
            <w:vAlign w:val="center"/>
            <w:hideMark/>
          </w:tcPr>
          <w:p w14:paraId="1B6BA5A8" w14:textId="77777777" w:rsidR="00D00DC9" w:rsidRPr="00D00DC9" w:rsidRDefault="00D00DC9" w:rsidP="00D00DC9">
            <w:pPr>
              <w:jc w:val="center"/>
              <w:rPr>
                <w:rFonts w:ascii="Arial" w:eastAsia="Times New Roman" w:hAnsi="Arial" w:cs="Arial"/>
                <w:color w:val="313131"/>
                <w:sz w:val="20"/>
                <w:szCs w:val="20"/>
                <w:lang w:val="es-ES" w:eastAsia="es-ES"/>
              </w:rPr>
            </w:pPr>
            <w:r w:rsidRPr="00D00DC9">
              <w:rPr>
                <w:rFonts w:ascii="Arial" w:eastAsia="Times New Roman" w:hAnsi="Arial" w:cs="Arial"/>
                <w:color w:val="313131"/>
                <w:sz w:val="20"/>
                <w:szCs w:val="20"/>
                <w:lang w:val="es-ES" w:eastAsia="es-ES"/>
              </w:rPr>
              <w:t>Almuerzo Buffet durante el tour de Abu Dhabi</w:t>
            </w:r>
          </w:p>
        </w:tc>
        <w:tc>
          <w:tcPr>
            <w:tcW w:w="2519" w:type="dxa"/>
            <w:tcBorders>
              <w:top w:val="nil"/>
              <w:left w:val="nil"/>
              <w:bottom w:val="single" w:sz="4" w:space="0" w:color="auto"/>
              <w:right w:val="single" w:sz="4" w:space="0" w:color="auto"/>
            </w:tcBorders>
            <w:shd w:val="clear" w:color="auto" w:fill="auto"/>
            <w:noWrap/>
            <w:vAlign w:val="center"/>
            <w:hideMark/>
          </w:tcPr>
          <w:p w14:paraId="0BBED183" w14:textId="3E94E0FC" w:rsidR="00D00DC9" w:rsidRPr="00D00DC9" w:rsidRDefault="00D00DC9" w:rsidP="00EE40B2">
            <w:pPr>
              <w:jc w:val="center"/>
              <w:rPr>
                <w:rFonts w:ascii="Arial" w:eastAsia="Times New Roman" w:hAnsi="Arial" w:cs="Arial"/>
                <w:color w:val="000000"/>
                <w:sz w:val="20"/>
                <w:szCs w:val="20"/>
                <w:lang w:val="es-ES" w:eastAsia="es-ES"/>
              </w:rPr>
            </w:pPr>
            <w:r w:rsidRPr="00D00DC9">
              <w:rPr>
                <w:rFonts w:ascii="Arial" w:eastAsia="Times New Roman" w:hAnsi="Arial" w:cs="Arial"/>
                <w:color w:val="000000"/>
                <w:sz w:val="20"/>
                <w:szCs w:val="20"/>
                <w:lang w:val="es-ES" w:eastAsia="es-ES"/>
              </w:rPr>
              <w:t>3</w:t>
            </w:r>
            <w:r w:rsidR="00EE40B2">
              <w:rPr>
                <w:rFonts w:ascii="Arial" w:eastAsia="Times New Roman" w:hAnsi="Arial" w:cs="Arial"/>
                <w:color w:val="000000"/>
                <w:sz w:val="20"/>
                <w:szCs w:val="20"/>
                <w:lang w:val="es-ES" w:eastAsia="es-ES"/>
              </w:rPr>
              <w:t>8</w:t>
            </w:r>
          </w:p>
        </w:tc>
      </w:tr>
    </w:tbl>
    <w:p w14:paraId="683A185F" w14:textId="483FF66E" w:rsidR="009530A3" w:rsidRDefault="009530A3" w:rsidP="001A1377">
      <w:pPr>
        <w:rPr>
          <w:sz w:val="22"/>
          <w:szCs w:val="22"/>
        </w:rPr>
      </w:pPr>
    </w:p>
    <w:tbl>
      <w:tblPr>
        <w:tblW w:w="4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
        <w:gridCol w:w="2807"/>
      </w:tblGrid>
      <w:tr w:rsidR="007175F5" w:rsidRPr="007175F5" w14:paraId="064BF00E" w14:textId="77777777" w:rsidTr="007175F5">
        <w:trPr>
          <w:trHeight w:val="99"/>
          <w:jc w:val="center"/>
        </w:trPr>
        <w:tc>
          <w:tcPr>
            <w:tcW w:w="1539" w:type="dxa"/>
            <w:shd w:val="clear" w:color="auto" w:fill="E7E6E6" w:themeFill="background2"/>
          </w:tcPr>
          <w:p w14:paraId="1DFB846F" w14:textId="52EBAC77" w:rsidR="007175F5" w:rsidRPr="007175F5" w:rsidRDefault="007175F5" w:rsidP="007175F5">
            <w:pPr>
              <w:autoSpaceDE w:val="0"/>
              <w:autoSpaceDN w:val="0"/>
              <w:adjustRightInd w:val="0"/>
              <w:jc w:val="center"/>
              <w:rPr>
                <w:rFonts w:ascii="Arial" w:hAnsi="Arial" w:cs="Arial"/>
                <w:b/>
                <w:color w:val="000000"/>
                <w:sz w:val="20"/>
                <w:szCs w:val="20"/>
                <w:lang w:val="es-ES"/>
              </w:rPr>
            </w:pPr>
            <w:r w:rsidRPr="007175F5">
              <w:rPr>
                <w:rFonts w:ascii="Arial" w:hAnsi="Arial" w:cs="Arial"/>
                <w:b/>
                <w:color w:val="000000"/>
                <w:sz w:val="20"/>
                <w:szCs w:val="20"/>
                <w:lang w:val="es-ES"/>
              </w:rPr>
              <w:t>EVENTO</w:t>
            </w:r>
          </w:p>
        </w:tc>
        <w:tc>
          <w:tcPr>
            <w:tcW w:w="2807" w:type="dxa"/>
            <w:shd w:val="clear" w:color="auto" w:fill="E7E6E6" w:themeFill="background2"/>
          </w:tcPr>
          <w:p w14:paraId="55144946" w14:textId="064CE2D7" w:rsidR="007175F5" w:rsidRPr="007175F5" w:rsidRDefault="007175F5" w:rsidP="007175F5">
            <w:pPr>
              <w:autoSpaceDE w:val="0"/>
              <w:autoSpaceDN w:val="0"/>
              <w:adjustRightInd w:val="0"/>
              <w:jc w:val="center"/>
              <w:rPr>
                <w:rFonts w:ascii="Arial" w:hAnsi="Arial" w:cs="Arial"/>
                <w:b/>
                <w:color w:val="000000"/>
                <w:sz w:val="20"/>
                <w:szCs w:val="20"/>
                <w:lang w:val="es-ES"/>
              </w:rPr>
            </w:pPr>
            <w:r w:rsidRPr="007175F5">
              <w:rPr>
                <w:rFonts w:ascii="Arial" w:hAnsi="Arial" w:cs="Arial"/>
                <w:b/>
                <w:color w:val="000000"/>
                <w:sz w:val="20"/>
                <w:szCs w:val="20"/>
                <w:lang w:val="es-ES"/>
              </w:rPr>
              <w:t>FECHA</w:t>
            </w:r>
          </w:p>
        </w:tc>
      </w:tr>
      <w:tr w:rsidR="007175F5" w:rsidRPr="007175F5" w14:paraId="6950267A" w14:textId="77777777" w:rsidTr="007175F5">
        <w:trPr>
          <w:trHeight w:val="90"/>
          <w:jc w:val="center"/>
        </w:trPr>
        <w:tc>
          <w:tcPr>
            <w:tcW w:w="1539" w:type="dxa"/>
          </w:tcPr>
          <w:p w14:paraId="2A44F299"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Airshow </w:t>
            </w:r>
          </w:p>
        </w:tc>
        <w:tc>
          <w:tcPr>
            <w:tcW w:w="2807" w:type="dxa"/>
          </w:tcPr>
          <w:p w14:paraId="321BA330"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12 – 16 Noviembre 2017 </w:t>
            </w:r>
          </w:p>
        </w:tc>
      </w:tr>
      <w:tr w:rsidR="007175F5" w:rsidRPr="007175F5" w14:paraId="4572C3C3" w14:textId="77777777" w:rsidTr="007175F5">
        <w:trPr>
          <w:trHeight w:val="90"/>
          <w:jc w:val="center"/>
        </w:trPr>
        <w:tc>
          <w:tcPr>
            <w:tcW w:w="1539" w:type="dxa"/>
          </w:tcPr>
          <w:p w14:paraId="42E0FF72"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Big 5 </w:t>
            </w:r>
          </w:p>
        </w:tc>
        <w:tc>
          <w:tcPr>
            <w:tcW w:w="2807" w:type="dxa"/>
          </w:tcPr>
          <w:p w14:paraId="4CB48C2F"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26 – 29 Noviembre 2017 </w:t>
            </w:r>
          </w:p>
        </w:tc>
      </w:tr>
      <w:tr w:rsidR="007175F5" w:rsidRPr="007175F5" w14:paraId="4E53B7E0" w14:textId="77777777" w:rsidTr="007175F5">
        <w:trPr>
          <w:trHeight w:val="90"/>
          <w:jc w:val="center"/>
        </w:trPr>
        <w:tc>
          <w:tcPr>
            <w:tcW w:w="1539" w:type="dxa"/>
          </w:tcPr>
          <w:p w14:paraId="5ECCDDC4"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New Year </w:t>
            </w:r>
          </w:p>
        </w:tc>
        <w:tc>
          <w:tcPr>
            <w:tcW w:w="2807" w:type="dxa"/>
          </w:tcPr>
          <w:p w14:paraId="74647E71"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26 Dic 2017 – 03 Ene 2018 </w:t>
            </w:r>
          </w:p>
        </w:tc>
      </w:tr>
      <w:tr w:rsidR="007175F5" w:rsidRPr="007175F5" w14:paraId="03F958E7" w14:textId="77777777" w:rsidTr="007175F5">
        <w:trPr>
          <w:trHeight w:val="90"/>
          <w:jc w:val="center"/>
        </w:trPr>
        <w:tc>
          <w:tcPr>
            <w:tcW w:w="1539" w:type="dxa"/>
          </w:tcPr>
          <w:p w14:paraId="7CC1EBE8"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Arab Health </w:t>
            </w:r>
          </w:p>
        </w:tc>
        <w:tc>
          <w:tcPr>
            <w:tcW w:w="2807" w:type="dxa"/>
          </w:tcPr>
          <w:p w14:paraId="368413D3"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28 Ene – 01 Feb 2018 </w:t>
            </w:r>
          </w:p>
        </w:tc>
      </w:tr>
      <w:tr w:rsidR="007175F5" w:rsidRPr="007175F5" w14:paraId="3744F738" w14:textId="77777777" w:rsidTr="007175F5">
        <w:trPr>
          <w:trHeight w:val="90"/>
          <w:jc w:val="center"/>
        </w:trPr>
        <w:tc>
          <w:tcPr>
            <w:tcW w:w="1539" w:type="dxa"/>
          </w:tcPr>
          <w:p w14:paraId="0FD441D4"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Gulfood </w:t>
            </w:r>
          </w:p>
        </w:tc>
        <w:tc>
          <w:tcPr>
            <w:tcW w:w="2807" w:type="dxa"/>
          </w:tcPr>
          <w:p w14:paraId="5CEE266C"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18 Feb – 22 Feb 2018 </w:t>
            </w:r>
          </w:p>
        </w:tc>
      </w:tr>
      <w:tr w:rsidR="007175F5" w:rsidRPr="007175F5" w14:paraId="6217AE1B" w14:textId="77777777" w:rsidTr="007175F5">
        <w:trPr>
          <w:trHeight w:val="90"/>
          <w:jc w:val="center"/>
        </w:trPr>
        <w:tc>
          <w:tcPr>
            <w:tcW w:w="1539" w:type="dxa"/>
          </w:tcPr>
          <w:p w14:paraId="6BCCEE17"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Arab Lab </w:t>
            </w:r>
          </w:p>
        </w:tc>
        <w:tc>
          <w:tcPr>
            <w:tcW w:w="2807" w:type="dxa"/>
          </w:tcPr>
          <w:p w14:paraId="2FD6E4E3"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18 Mar – 21 Mar 2018 </w:t>
            </w:r>
          </w:p>
        </w:tc>
      </w:tr>
      <w:tr w:rsidR="007175F5" w:rsidRPr="007175F5" w14:paraId="29891BC5" w14:textId="77777777" w:rsidTr="007175F5">
        <w:trPr>
          <w:trHeight w:val="90"/>
          <w:jc w:val="center"/>
        </w:trPr>
        <w:tc>
          <w:tcPr>
            <w:tcW w:w="1539" w:type="dxa"/>
          </w:tcPr>
          <w:p w14:paraId="417F3340"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Eid Al Fitr </w:t>
            </w:r>
          </w:p>
        </w:tc>
        <w:tc>
          <w:tcPr>
            <w:tcW w:w="2807" w:type="dxa"/>
          </w:tcPr>
          <w:p w14:paraId="47DDF83D"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14 June – 17 June 2018 </w:t>
            </w:r>
          </w:p>
        </w:tc>
      </w:tr>
      <w:tr w:rsidR="007175F5" w:rsidRPr="007175F5" w14:paraId="5EFEC936" w14:textId="77777777" w:rsidTr="007175F5">
        <w:trPr>
          <w:trHeight w:val="90"/>
          <w:jc w:val="center"/>
        </w:trPr>
        <w:tc>
          <w:tcPr>
            <w:tcW w:w="1539" w:type="dxa"/>
          </w:tcPr>
          <w:p w14:paraId="0BFB25B8"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Eid Al Aldha </w:t>
            </w:r>
          </w:p>
        </w:tc>
        <w:tc>
          <w:tcPr>
            <w:tcW w:w="2807" w:type="dxa"/>
          </w:tcPr>
          <w:p w14:paraId="3CE2AC75"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20 – 23 Agosto 2018 </w:t>
            </w:r>
          </w:p>
        </w:tc>
      </w:tr>
      <w:tr w:rsidR="007175F5" w:rsidRPr="007175F5" w14:paraId="0F53FA38" w14:textId="77777777" w:rsidTr="007175F5">
        <w:trPr>
          <w:trHeight w:val="90"/>
          <w:jc w:val="center"/>
        </w:trPr>
        <w:tc>
          <w:tcPr>
            <w:tcW w:w="1539" w:type="dxa"/>
          </w:tcPr>
          <w:p w14:paraId="6F7A0C1C"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GITEX 2018 </w:t>
            </w:r>
          </w:p>
        </w:tc>
        <w:tc>
          <w:tcPr>
            <w:tcW w:w="2807" w:type="dxa"/>
          </w:tcPr>
          <w:p w14:paraId="382F72CD" w14:textId="77777777" w:rsidR="007175F5" w:rsidRPr="007175F5" w:rsidRDefault="007175F5" w:rsidP="007175F5">
            <w:pPr>
              <w:autoSpaceDE w:val="0"/>
              <w:autoSpaceDN w:val="0"/>
              <w:adjustRightInd w:val="0"/>
              <w:rPr>
                <w:rFonts w:ascii="Arial" w:hAnsi="Arial" w:cs="Arial"/>
                <w:color w:val="000000"/>
                <w:sz w:val="20"/>
                <w:szCs w:val="20"/>
                <w:lang w:val="es-ES"/>
              </w:rPr>
            </w:pPr>
            <w:r w:rsidRPr="007175F5">
              <w:rPr>
                <w:rFonts w:ascii="Arial" w:hAnsi="Arial" w:cs="Arial"/>
                <w:color w:val="000000"/>
                <w:sz w:val="20"/>
                <w:szCs w:val="20"/>
                <w:lang w:val="es-ES"/>
              </w:rPr>
              <w:t xml:space="preserve">Por definir. </w:t>
            </w:r>
          </w:p>
        </w:tc>
      </w:tr>
    </w:tbl>
    <w:p w14:paraId="59D749B0" w14:textId="55826441" w:rsidR="007175F5" w:rsidRPr="001A1377" w:rsidRDefault="007175F5" w:rsidP="007175F5">
      <w:pPr>
        <w:rPr>
          <w:sz w:val="22"/>
          <w:szCs w:val="22"/>
        </w:rPr>
      </w:pPr>
    </w:p>
    <w:sectPr w:rsidR="007175F5" w:rsidRPr="001A1377" w:rsidSect="00BF327F">
      <w:type w:val="continuous"/>
      <w:pgSz w:w="12240" w:h="15840"/>
      <w:pgMar w:top="9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86151" w14:textId="77777777" w:rsidR="00433464" w:rsidRDefault="00433464" w:rsidP="00484471">
      <w:r>
        <w:separator/>
      </w:r>
    </w:p>
  </w:endnote>
  <w:endnote w:type="continuationSeparator" w:id="0">
    <w:p w14:paraId="2ABDBD3E" w14:textId="77777777" w:rsidR="00433464" w:rsidRDefault="00433464"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F2087" w14:textId="7E0193E3" w:rsidR="003F4A67" w:rsidRDefault="003F4A67">
    <w:pPr>
      <w:pStyle w:val="Piedepgina"/>
    </w:pPr>
  </w:p>
  <w:p w14:paraId="74C3F062" w14:textId="1170E691" w:rsidR="003F4A67" w:rsidRDefault="000236BB">
    <w:pPr>
      <w:pStyle w:val="Piedepgina"/>
    </w:pPr>
    <w:r>
      <w:rPr>
        <w:noProof/>
        <w:lang w:val="es-ES" w:eastAsia="es-ES"/>
      </w:rPr>
      <w:drawing>
        <wp:inline distT="0" distB="0" distL="0" distR="0" wp14:anchorId="334A0046" wp14:editId="711D20D4">
          <wp:extent cx="5612130" cy="92519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ttom1-01.jpg"/>
                  <pic:cNvPicPr/>
                </pic:nvPicPr>
                <pic:blipFill>
                  <a:blip r:embed="rId1">
                    <a:extLst>
                      <a:ext uri="{28A0092B-C50C-407E-A947-70E740481C1C}">
                        <a14:useLocalDpi xmlns:a14="http://schemas.microsoft.com/office/drawing/2010/main" val="0"/>
                      </a:ext>
                    </a:extLst>
                  </a:blip>
                  <a:stretch>
                    <a:fillRect/>
                  </a:stretch>
                </pic:blipFill>
                <pic:spPr>
                  <a:xfrm>
                    <a:off x="0" y="0"/>
                    <a:ext cx="5612130" cy="925195"/>
                  </a:xfrm>
                  <a:prstGeom prst="rect">
                    <a:avLst/>
                  </a:prstGeom>
                </pic:spPr>
              </pic:pic>
            </a:graphicData>
          </a:graphic>
        </wp:inline>
      </w:drawing>
    </w:r>
  </w:p>
  <w:p w14:paraId="3E2F9132" w14:textId="7CBFDCF2" w:rsidR="00C958D5" w:rsidRDefault="002C3604" w:rsidP="00C958D5">
    <w:pPr>
      <w:pStyle w:val="Piedepgina"/>
      <w:jc w:val="right"/>
    </w:pPr>
    <w:r>
      <w:t>V.</w:t>
    </w:r>
    <w:r w:rsidR="00974764">
      <w:t>2</w:t>
    </w:r>
    <w:r w:rsidR="00790120">
      <w:t>8</w:t>
    </w:r>
    <w:r w:rsidR="00C958D5">
      <w:t>.Oct.17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334F8" w14:textId="77777777" w:rsidR="00433464" w:rsidRDefault="00433464" w:rsidP="00484471">
      <w:r>
        <w:separator/>
      </w:r>
    </w:p>
  </w:footnote>
  <w:footnote w:type="continuationSeparator" w:id="0">
    <w:p w14:paraId="30959E0D" w14:textId="77777777" w:rsidR="00433464" w:rsidRDefault="00433464" w:rsidP="0048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77777777" w:rsidR="00484471" w:rsidRDefault="00484471">
    <w:pPr>
      <w:pStyle w:val="Encabezado"/>
    </w:pPr>
    <w:r>
      <w:rPr>
        <w:noProof/>
        <w:lang w:val="es-ES" w:eastAsia="es-ES"/>
      </w:rPr>
      <w:drawing>
        <wp:anchor distT="0" distB="0" distL="114300" distR="114300" simplePos="0" relativeHeight="251659264" behindDoc="0" locked="0" layoutInCell="1" allowOverlap="1" wp14:anchorId="34BA6A5C" wp14:editId="6E8F1CCB">
          <wp:simplePos x="0" y="0"/>
          <wp:positionH relativeFrom="margin">
            <wp:posOffset>3431540</wp:posOffset>
          </wp:positionH>
          <wp:positionV relativeFrom="margin">
            <wp:posOffset>-705485</wp:posOffset>
          </wp:positionV>
          <wp:extent cx="3022600" cy="8026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p w14:paraId="3EB4CC9B" w14:textId="77777777" w:rsidR="00484471" w:rsidRDefault="004844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236BB"/>
    <w:rsid w:val="00086A37"/>
    <w:rsid w:val="000877C3"/>
    <w:rsid w:val="000A6A09"/>
    <w:rsid w:val="000B442D"/>
    <w:rsid w:val="000E5116"/>
    <w:rsid w:val="00124150"/>
    <w:rsid w:val="001A1377"/>
    <w:rsid w:val="001C2FBC"/>
    <w:rsid w:val="001C7073"/>
    <w:rsid w:val="001F0CF4"/>
    <w:rsid w:val="001F43B9"/>
    <w:rsid w:val="002133F3"/>
    <w:rsid w:val="00223469"/>
    <w:rsid w:val="00237A12"/>
    <w:rsid w:val="00247B3F"/>
    <w:rsid w:val="00250460"/>
    <w:rsid w:val="002714D3"/>
    <w:rsid w:val="002C3604"/>
    <w:rsid w:val="002C5649"/>
    <w:rsid w:val="00375829"/>
    <w:rsid w:val="003F4A67"/>
    <w:rsid w:val="00425D90"/>
    <w:rsid w:val="00433464"/>
    <w:rsid w:val="00445898"/>
    <w:rsid w:val="00446823"/>
    <w:rsid w:val="00484471"/>
    <w:rsid w:val="00541B26"/>
    <w:rsid w:val="005738C7"/>
    <w:rsid w:val="005A1B36"/>
    <w:rsid w:val="005C6334"/>
    <w:rsid w:val="005E386C"/>
    <w:rsid w:val="006427E0"/>
    <w:rsid w:val="00686C3F"/>
    <w:rsid w:val="006B0EDA"/>
    <w:rsid w:val="006E7AF6"/>
    <w:rsid w:val="007175F5"/>
    <w:rsid w:val="00722C3B"/>
    <w:rsid w:val="00790120"/>
    <w:rsid w:val="007D3A7D"/>
    <w:rsid w:val="00833A87"/>
    <w:rsid w:val="00855EE5"/>
    <w:rsid w:val="00861164"/>
    <w:rsid w:val="00893BEC"/>
    <w:rsid w:val="008F734B"/>
    <w:rsid w:val="0090403B"/>
    <w:rsid w:val="009349E5"/>
    <w:rsid w:val="00947AFB"/>
    <w:rsid w:val="009530A3"/>
    <w:rsid w:val="009707CB"/>
    <w:rsid w:val="00974764"/>
    <w:rsid w:val="009847DA"/>
    <w:rsid w:val="009913D3"/>
    <w:rsid w:val="009C4A29"/>
    <w:rsid w:val="009C4FB9"/>
    <w:rsid w:val="009F7BEB"/>
    <w:rsid w:val="00A21B23"/>
    <w:rsid w:val="00A36151"/>
    <w:rsid w:val="00A869CC"/>
    <w:rsid w:val="00AD603F"/>
    <w:rsid w:val="00AF2323"/>
    <w:rsid w:val="00B21F16"/>
    <w:rsid w:val="00B51CCC"/>
    <w:rsid w:val="00B77434"/>
    <w:rsid w:val="00BC6E7A"/>
    <w:rsid w:val="00BE5534"/>
    <w:rsid w:val="00BF327F"/>
    <w:rsid w:val="00BF49F7"/>
    <w:rsid w:val="00C25D0A"/>
    <w:rsid w:val="00C958D5"/>
    <w:rsid w:val="00D00DC9"/>
    <w:rsid w:val="00D054A9"/>
    <w:rsid w:val="00D36678"/>
    <w:rsid w:val="00D54A34"/>
    <w:rsid w:val="00D56F22"/>
    <w:rsid w:val="00D81EC4"/>
    <w:rsid w:val="00DF0C1B"/>
    <w:rsid w:val="00E2081A"/>
    <w:rsid w:val="00E41D5A"/>
    <w:rsid w:val="00EA2E88"/>
    <w:rsid w:val="00EE40B2"/>
    <w:rsid w:val="00EF218B"/>
    <w:rsid w:val="00EF41BB"/>
    <w:rsid w:val="00F420AC"/>
    <w:rsid w:val="00F66DE2"/>
    <w:rsid w:val="00F80E5A"/>
    <w:rsid w:val="00FA0BD2"/>
    <w:rsid w:val="00FA36FC"/>
    <w:rsid w:val="00FB6FD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paragraph" w:customStyle="1" w:styleId="Default">
    <w:name w:val="Default"/>
    <w:rsid w:val="000E5116"/>
    <w:pPr>
      <w:autoSpaceDE w:val="0"/>
      <w:autoSpaceDN w:val="0"/>
      <w:adjustRightInd w:val="0"/>
    </w:pPr>
    <w:rPr>
      <w:rFonts w:ascii="Calibri" w:hAnsi="Calibri" w:cs="Calibri"/>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1009407908">
      <w:bodyDiv w:val="1"/>
      <w:marLeft w:val="0"/>
      <w:marRight w:val="0"/>
      <w:marTop w:val="0"/>
      <w:marBottom w:val="0"/>
      <w:divBdr>
        <w:top w:val="none" w:sz="0" w:space="0" w:color="auto"/>
        <w:left w:val="none" w:sz="0" w:space="0" w:color="auto"/>
        <w:bottom w:val="none" w:sz="0" w:space="0" w:color="auto"/>
        <w:right w:val="none" w:sz="0" w:space="0" w:color="auto"/>
      </w:divBdr>
    </w:div>
    <w:div w:id="1070926541">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8521079">
      <w:bodyDiv w:val="1"/>
      <w:marLeft w:val="0"/>
      <w:marRight w:val="0"/>
      <w:marTop w:val="0"/>
      <w:marBottom w:val="0"/>
      <w:divBdr>
        <w:top w:val="none" w:sz="0" w:space="0" w:color="auto"/>
        <w:left w:val="none" w:sz="0" w:space="0" w:color="auto"/>
        <w:bottom w:val="none" w:sz="0" w:space="0" w:color="auto"/>
        <w:right w:val="none" w:sz="0" w:space="0" w:color="auto"/>
      </w:divBdr>
    </w:div>
    <w:div w:id="1178930714">
      <w:bodyDiv w:val="1"/>
      <w:marLeft w:val="0"/>
      <w:marRight w:val="0"/>
      <w:marTop w:val="0"/>
      <w:marBottom w:val="0"/>
      <w:divBdr>
        <w:top w:val="none" w:sz="0" w:space="0" w:color="auto"/>
        <w:left w:val="none" w:sz="0" w:space="0" w:color="auto"/>
        <w:bottom w:val="none" w:sz="0" w:space="0" w:color="auto"/>
        <w:right w:val="none" w:sz="0" w:space="0" w:color="auto"/>
      </w:divBdr>
    </w:div>
    <w:div w:id="1350638937">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917588005">
      <w:bodyDiv w:val="1"/>
      <w:marLeft w:val="0"/>
      <w:marRight w:val="0"/>
      <w:marTop w:val="0"/>
      <w:marBottom w:val="0"/>
      <w:divBdr>
        <w:top w:val="none" w:sz="0" w:space="0" w:color="auto"/>
        <w:left w:val="none" w:sz="0" w:space="0" w:color="auto"/>
        <w:bottom w:val="none" w:sz="0" w:space="0" w:color="auto"/>
        <w:right w:val="none" w:sz="0" w:space="0" w:color="auto"/>
      </w:divBdr>
    </w:div>
    <w:div w:id="2039575987">
      <w:bodyDiv w:val="1"/>
      <w:marLeft w:val="0"/>
      <w:marRight w:val="0"/>
      <w:marTop w:val="0"/>
      <w:marBottom w:val="0"/>
      <w:divBdr>
        <w:top w:val="none" w:sz="0" w:space="0" w:color="auto"/>
        <w:left w:val="none" w:sz="0" w:space="0" w:color="auto"/>
        <w:bottom w:val="none" w:sz="0" w:space="0" w:color="auto"/>
        <w:right w:val="none" w:sz="0" w:space="0" w:color="auto"/>
      </w:divBdr>
    </w:div>
    <w:div w:id="2099404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962</Words>
  <Characters>5294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Andrea Cuervo Cortes</cp:lastModifiedBy>
  <cp:revision>14</cp:revision>
  <dcterms:created xsi:type="dcterms:W3CDTF">2017-10-26T23:12:00Z</dcterms:created>
  <dcterms:modified xsi:type="dcterms:W3CDTF">2017-10-28T16:47:00Z</dcterms:modified>
</cp:coreProperties>
</file>