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C4A83A" w14:textId="32892B08" w:rsidR="00047399" w:rsidRPr="008826F0" w:rsidRDefault="00CD5CE8" w:rsidP="00047399">
      <w:pPr>
        <w:jc w:val="center"/>
        <w:rPr>
          <w:rFonts w:ascii="Arial" w:hAnsi="Arial" w:cs="Arial"/>
          <w:bCs/>
          <w:color w:val="595959" w:themeColor="text1" w:themeTint="A6"/>
          <w:sz w:val="32"/>
          <w:szCs w:val="32"/>
          <w:lang w:val="es-CO"/>
        </w:rPr>
      </w:pPr>
      <w:bookmarkStart w:id="0" w:name="_GoBack"/>
      <w:bookmarkEnd w:id="0"/>
      <w:r w:rsidRPr="008826F0">
        <w:rPr>
          <w:rFonts w:ascii="Arial" w:hAnsi="Arial" w:cs="Arial"/>
          <w:bCs/>
          <w:color w:val="595959" w:themeColor="text1" w:themeTint="A6"/>
          <w:sz w:val="32"/>
          <w:szCs w:val="32"/>
          <w:lang w:val="es-CO"/>
        </w:rPr>
        <w:t xml:space="preserve">                                       </w:t>
      </w:r>
    </w:p>
    <w:p w14:paraId="0C8C6C79" w14:textId="15908E53" w:rsidR="00DE0603" w:rsidRPr="004F4BC1" w:rsidRDefault="00DE0603" w:rsidP="00D00B6A">
      <w:pPr>
        <w:jc w:val="center"/>
        <w:rPr>
          <w:rFonts w:ascii="Arial" w:hAnsi="Arial" w:cs="Arial"/>
          <w:b/>
          <w:bCs/>
          <w:sz w:val="28"/>
          <w:szCs w:val="32"/>
          <w:lang w:val="es-CO"/>
        </w:rPr>
      </w:pPr>
      <w:r w:rsidRPr="004F4BC1">
        <w:rPr>
          <w:rFonts w:ascii="Arial" w:hAnsi="Arial" w:cs="Arial"/>
          <w:b/>
          <w:bCs/>
          <w:sz w:val="28"/>
          <w:szCs w:val="32"/>
          <w:lang w:val="es-CO"/>
        </w:rPr>
        <w:t xml:space="preserve">COLECCIÓN INKATERRA, CUSCO IMPERDIBLE </w:t>
      </w:r>
    </w:p>
    <w:p w14:paraId="36FE9A33" w14:textId="227FA7FA" w:rsidR="00D00B6A" w:rsidRPr="004F4BC1" w:rsidRDefault="00247AAC" w:rsidP="00D00B6A">
      <w:pPr>
        <w:jc w:val="center"/>
        <w:rPr>
          <w:rFonts w:ascii="Arial" w:hAnsi="Arial" w:cs="Arial"/>
          <w:bCs/>
          <w:sz w:val="28"/>
          <w:lang w:val="es-CO"/>
        </w:rPr>
      </w:pPr>
      <w:r w:rsidRPr="004F4BC1">
        <w:rPr>
          <w:rFonts w:ascii="Arial" w:hAnsi="Arial" w:cs="Arial"/>
          <w:bCs/>
          <w:sz w:val="28"/>
          <w:lang w:val="es-CO"/>
        </w:rPr>
        <w:t>Cusco, Valle Sagrado</w:t>
      </w:r>
      <w:r w:rsidR="00DD0F09" w:rsidRPr="004F4BC1">
        <w:rPr>
          <w:rFonts w:ascii="Arial" w:hAnsi="Arial" w:cs="Arial"/>
          <w:bCs/>
          <w:sz w:val="28"/>
          <w:lang w:val="es-CO"/>
        </w:rPr>
        <w:t xml:space="preserve"> y Machu Picchu</w:t>
      </w:r>
    </w:p>
    <w:p w14:paraId="72F69C42" w14:textId="23B950EF" w:rsidR="00D454A2" w:rsidRPr="004F4BC1" w:rsidRDefault="0077434B" w:rsidP="00D00B6A">
      <w:pPr>
        <w:jc w:val="center"/>
        <w:rPr>
          <w:rFonts w:ascii="Arial" w:hAnsi="Arial" w:cs="Arial"/>
          <w:bCs/>
          <w:sz w:val="28"/>
          <w:lang w:val="es-CO"/>
        </w:rPr>
      </w:pPr>
      <w:r w:rsidRPr="004F4BC1">
        <w:rPr>
          <w:rFonts w:ascii="Arial" w:hAnsi="Arial" w:cs="Arial"/>
          <w:bCs/>
          <w:sz w:val="28"/>
          <w:lang w:val="es-CO"/>
        </w:rPr>
        <w:t>0</w:t>
      </w:r>
      <w:r w:rsidR="006D7CA2" w:rsidRPr="004F4BC1">
        <w:rPr>
          <w:rFonts w:ascii="Arial" w:hAnsi="Arial" w:cs="Arial"/>
          <w:bCs/>
          <w:sz w:val="28"/>
          <w:lang w:val="es-CO"/>
        </w:rPr>
        <w:t>4</w:t>
      </w:r>
      <w:r w:rsidRPr="004F4BC1">
        <w:rPr>
          <w:rFonts w:ascii="Arial" w:hAnsi="Arial" w:cs="Arial"/>
          <w:bCs/>
          <w:sz w:val="28"/>
          <w:lang w:val="es-CO"/>
        </w:rPr>
        <w:t xml:space="preserve"> Noches / 0</w:t>
      </w:r>
      <w:r w:rsidR="004E2201" w:rsidRPr="004F4BC1">
        <w:rPr>
          <w:rFonts w:ascii="Arial" w:hAnsi="Arial" w:cs="Arial"/>
          <w:bCs/>
          <w:sz w:val="28"/>
          <w:lang w:val="es-CO"/>
        </w:rPr>
        <w:t>8</w:t>
      </w:r>
      <w:r w:rsidRPr="004F4BC1">
        <w:rPr>
          <w:rFonts w:ascii="Arial" w:hAnsi="Arial" w:cs="Arial"/>
          <w:bCs/>
          <w:sz w:val="28"/>
          <w:lang w:val="es-CO"/>
        </w:rPr>
        <w:t xml:space="preserve"> Días</w:t>
      </w:r>
    </w:p>
    <w:p w14:paraId="035D45C3" w14:textId="7232002A" w:rsidR="005C33D1" w:rsidRPr="004F4BC1" w:rsidRDefault="005C33D1" w:rsidP="002133F3">
      <w:pPr>
        <w:tabs>
          <w:tab w:val="left" w:pos="8055"/>
        </w:tabs>
        <w:rPr>
          <w:lang w:val="es-CO"/>
        </w:rPr>
      </w:pPr>
      <w:r w:rsidRPr="004F4BC1">
        <w:rPr>
          <w:noProof/>
          <w:lang w:eastAsia="es-ES_tradnl"/>
        </w:rPr>
        <mc:AlternateContent>
          <mc:Choice Requires="wps">
            <w:drawing>
              <wp:anchor distT="0" distB="0" distL="114300" distR="114300" simplePos="0" relativeHeight="251681792" behindDoc="0" locked="0" layoutInCell="1" allowOverlap="1" wp14:anchorId="4FB87159" wp14:editId="1192EEC8">
                <wp:simplePos x="0" y="0"/>
                <wp:positionH relativeFrom="column">
                  <wp:posOffset>0</wp:posOffset>
                </wp:positionH>
                <wp:positionV relativeFrom="paragraph">
                  <wp:posOffset>142875</wp:posOffset>
                </wp:positionV>
                <wp:extent cx="1829435" cy="342900"/>
                <wp:effectExtent l="0" t="0" r="18415" b="19050"/>
                <wp:wrapThrough wrapText="bothSides">
                  <wp:wrapPolygon edited="0">
                    <wp:start x="0" y="0"/>
                    <wp:lineTo x="0" y="21600"/>
                    <wp:lineTo x="21593" y="21600"/>
                    <wp:lineTo x="21593" y="0"/>
                    <wp:lineTo x="0" y="0"/>
                  </wp:wrapPolygon>
                </wp:wrapThrough>
                <wp:docPr id="8" name="Rectángulo 8"/>
                <wp:cNvGraphicFramePr/>
                <a:graphic xmlns:a="http://schemas.openxmlformats.org/drawingml/2006/main">
                  <a:graphicData uri="http://schemas.microsoft.com/office/word/2010/wordprocessingShape">
                    <wps:wsp>
                      <wps:cNvSpPr/>
                      <wps:spPr>
                        <a:xfrm>
                          <a:off x="0" y="0"/>
                          <a:ext cx="1829435" cy="342900"/>
                        </a:xfrm>
                        <a:prstGeom prst="rect">
                          <a:avLst/>
                        </a:prstGeom>
                        <a:solidFill>
                          <a:srgbClr val="0AD0F9"/>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2E2671" w14:textId="77777777" w:rsidR="005C33D1" w:rsidRPr="001C7073" w:rsidRDefault="005C33D1" w:rsidP="005C33D1">
                            <w:pPr>
                              <w:jc w:val="center"/>
                              <w:rPr>
                                <w:b/>
                                <w:sz w:val="26"/>
                                <w:szCs w:val="26"/>
                                <w:lang w:val="es-ES"/>
                              </w:rPr>
                            </w:pPr>
                            <w:r w:rsidRPr="001C7073">
                              <w:rPr>
                                <w:b/>
                                <w:sz w:val="26"/>
                                <w:szCs w:val="26"/>
                                <w:lang w:val="es-ES"/>
                              </w:rPr>
                              <w:t>ITINERARIO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B87159" id="Rectángulo 8" o:spid="_x0000_s1026" style="position:absolute;margin-left:0;margin-top:11.25pt;width:144.05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" fillcolor="#0ad0f9" strokecolor="#404040 [2429]" strokeweight="1pt">
                <v:textbox>
                  <w:txbxContent>
                    <w:p w14:paraId="422E2671" w14:textId="77777777" w:rsidR="005C33D1" w:rsidRPr="001C7073" w:rsidRDefault="005C33D1" w:rsidP="005C33D1">
                      <w:pPr>
                        <w:jc w:val="center"/>
                        <w:rPr>
                          <w:b/>
                          <w:sz w:val="26"/>
                          <w:szCs w:val="26"/>
                          <w:lang w:val="es-ES"/>
                        </w:rPr>
                      </w:pPr>
                      <w:r w:rsidRPr="001C7073">
                        <w:rPr>
                          <w:b/>
                          <w:sz w:val="26"/>
                          <w:szCs w:val="26"/>
                          <w:lang w:val="es-ES"/>
                        </w:rPr>
                        <w:t>ITINERARIO</w:t>
                      </w:r>
                    </w:p>
                  </w:txbxContent>
                </v:textbox>
                <w10:wrap type="through"/>
              </v:rect>
            </w:pict>
          </mc:Fallback>
        </mc:AlternateContent>
      </w:r>
    </w:p>
    <w:p w14:paraId="2C49E916" w14:textId="08C0C56A" w:rsidR="005C33D1" w:rsidRPr="004F4BC1" w:rsidRDefault="005C33D1" w:rsidP="002133F3">
      <w:pPr>
        <w:tabs>
          <w:tab w:val="left" w:pos="8055"/>
        </w:tabs>
        <w:rPr>
          <w:lang w:val="es-CO"/>
        </w:rPr>
      </w:pPr>
    </w:p>
    <w:p w14:paraId="6AF13293" w14:textId="3CB06947" w:rsidR="005C33D1" w:rsidRPr="004F4BC1" w:rsidRDefault="00B101B2" w:rsidP="002133F3">
      <w:pPr>
        <w:tabs>
          <w:tab w:val="left" w:pos="8055"/>
        </w:tabs>
        <w:rPr>
          <w:rFonts w:ascii="Arial" w:hAnsi="Arial" w:cs="Arial"/>
          <w:sz w:val="20"/>
          <w:szCs w:val="20"/>
          <w:lang w:val="es-CO"/>
        </w:rPr>
      </w:pPr>
      <w:r w:rsidRPr="004F4BC1">
        <w:rPr>
          <w:rFonts w:ascii="Arial" w:hAnsi="Arial" w:cs="Arial"/>
          <w:sz w:val="20"/>
          <w:szCs w:val="20"/>
          <w:lang w:val="es-CO"/>
        </w:rPr>
        <w:br/>
      </w:r>
    </w:p>
    <w:p w14:paraId="0E098EA5" w14:textId="4A1F38C3" w:rsidR="006D7CA2" w:rsidRPr="004F4BC1" w:rsidRDefault="00A76DF0" w:rsidP="006D7CA2">
      <w:pPr>
        <w:rPr>
          <w:rFonts w:ascii="Arial" w:hAnsi="Arial" w:cs="Arial"/>
          <w:b/>
          <w:sz w:val="20"/>
          <w:szCs w:val="20"/>
          <w:lang w:val="es-CO"/>
        </w:rPr>
      </w:pPr>
      <w:r w:rsidRPr="004F4BC1">
        <w:rPr>
          <w:noProof/>
          <w:lang w:eastAsia="es-ES_tradnl"/>
        </w:rPr>
        <w:drawing>
          <wp:anchor distT="0" distB="0" distL="114300" distR="114300" simplePos="0" relativeHeight="251695104" behindDoc="0" locked="0" layoutInCell="1" allowOverlap="1" wp14:anchorId="047C5235" wp14:editId="4B1611C3">
            <wp:simplePos x="0" y="0"/>
            <wp:positionH relativeFrom="column">
              <wp:posOffset>6099810</wp:posOffset>
            </wp:positionH>
            <wp:positionV relativeFrom="paragraph">
              <wp:posOffset>139065</wp:posOffset>
            </wp:positionV>
            <wp:extent cx="2362200" cy="1393825"/>
            <wp:effectExtent l="0" t="0" r="0" b="0"/>
            <wp:wrapThrough wrapText="bothSides">
              <wp:wrapPolygon edited="0">
                <wp:start x="0" y="0"/>
                <wp:lineTo x="0" y="21256"/>
                <wp:lineTo x="21426" y="21256"/>
                <wp:lineTo x="21426" y="0"/>
                <wp:lineTo x="0" y="0"/>
              </wp:wrapPolygon>
            </wp:wrapThrough>
            <wp:docPr id="25" name="Imagen 25" descr="Cusco, Plaza De Armas, PerÃº, Igles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co, Plaza De Armas, PerÃº, Iglesia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62200" cy="1393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7CA2" w:rsidRPr="004F4BC1">
        <w:rPr>
          <w:rFonts w:ascii="Arial" w:hAnsi="Arial" w:cs="Arial"/>
          <w:b/>
          <w:sz w:val="20"/>
          <w:szCs w:val="20"/>
          <w:lang w:val="es-CO"/>
        </w:rPr>
        <w:t xml:space="preserve">DÍA 1: CUSCO | INC: - </w:t>
      </w:r>
    </w:p>
    <w:p w14:paraId="1FB2031F" w14:textId="5614F106" w:rsidR="006D7CA2" w:rsidRPr="004F4BC1" w:rsidRDefault="006D7CA2" w:rsidP="006D7CA2">
      <w:pPr>
        <w:jc w:val="both"/>
        <w:rPr>
          <w:rFonts w:ascii="Arial" w:hAnsi="Arial" w:cs="Arial"/>
          <w:sz w:val="20"/>
          <w:szCs w:val="20"/>
          <w:lang w:val="es-CO"/>
        </w:rPr>
      </w:pPr>
      <w:r w:rsidRPr="004F4BC1">
        <w:rPr>
          <w:rFonts w:ascii="Arial" w:hAnsi="Arial" w:cs="Arial"/>
          <w:sz w:val="20"/>
          <w:szCs w:val="20"/>
          <w:lang w:val="es-CO"/>
        </w:rPr>
        <w:t>Llegada a la ciudad de Cusco, asistencia y traslado al hotel. En la tarde, recorrido exclusivo de la ciudad que</w:t>
      </w:r>
      <w:r w:rsidRPr="004F4BC1">
        <w:rPr>
          <w:noProof/>
          <w:lang w:val="es-CO" w:eastAsia="es-CO"/>
        </w:rPr>
        <w:t xml:space="preserve"> </w:t>
      </w:r>
      <w:r w:rsidRPr="004F4BC1">
        <w:rPr>
          <w:rFonts w:ascii="Arial" w:hAnsi="Arial" w:cs="Arial"/>
          <w:sz w:val="20"/>
          <w:szCs w:val="20"/>
          <w:lang w:val="es-CO"/>
        </w:rPr>
        <w:t xml:space="preserve"> inicia con una visita a la Plaza de San Cristóbal para disfrutar de una vista panorámica de la ciudad. Luego, visitaremos el Mercado de San Pedro, donde nos empaparemos del sabor local y conoceremos más de cerca los productos de la zona en este mercado que lo tiene todo y abastece a la ciudad completa. Luego, el Templo de Koricancha nos recibe con toda su magnificencia; Recinto de Oro es su nombre en quechua y su fastuosidad aún se siente en esas paredes que alguna vez estuvieron totalmente revestidas de oro. Conoceremos también la Iglesia de Santo Domingo. Desde San Blas, el barrio de los artesanos, bajaremos a pie por la calle Hatun Rumiyoc encontrando a nuestro paso el palacio Inca Roca, hoy el Palacio Arzobispal, tendremos tiempo para admirar la mundialmente famosa Piedra de los Doce Ángulos.  Seguiremos a la Plaza de Armas para visitar La Catedral que alberga obras coloniales de increíble valor.</w:t>
      </w:r>
    </w:p>
    <w:p w14:paraId="0B2E7210" w14:textId="19C11522" w:rsidR="006D7CA2" w:rsidRPr="004F4BC1" w:rsidRDefault="00A76DF0" w:rsidP="006D7CA2">
      <w:pPr>
        <w:jc w:val="both"/>
        <w:rPr>
          <w:rFonts w:ascii="Arial" w:hAnsi="Arial" w:cs="Arial"/>
          <w:sz w:val="20"/>
          <w:szCs w:val="20"/>
          <w:lang w:val="es-CO"/>
        </w:rPr>
      </w:pPr>
      <w:r w:rsidRPr="004F4BC1">
        <w:rPr>
          <w:noProof/>
          <w:lang w:eastAsia="es-ES_tradnl"/>
        </w:rPr>
        <w:drawing>
          <wp:anchor distT="0" distB="0" distL="114300" distR="114300" simplePos="0" relativeHeight="251697152" behindDoc="0" locked="0" layoutInCell="1" allowOverlap="1" wp14:anchorId="7D64334A" wp14:editId="4CB74007">
            <wp:simplePos x="0" y="0"/>
            <wp:positionH relativeFrom="column">
              <wp:posOffset>6101080</wp:posOffset>
            </wp:positionH>
            <wp:positionV relativeFrom="paragraph">
              <wp:posOffset>139065</wp:posOffset>
            </wp:positionV>
            <wp:extent cx="2352675" cy="1254760"/>
            <wp:effectExtent l="0" t="0" r="9525" b="2540"/>
            <wp:wrapThrough wrapText="bothSides">
              <wp:wrapPolygon edited="0">
                <wp:start x="0" y="0"/>
                <wp:lineTo x="0" y="21316"/>
                <wp:lineTo x="21513" y="21316"/>
                <wp:lineTo x="21513" y="0"/>
                <wp:lineTo x="0" y="0"/>
              </wp:wrapPolygon>
            </wp:wrapThrough>
            <wp:docPr id="3" name="Imagen 3" descr="Cusco PerÃº Inca Sacsayhuaman Arquitec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co PerÃº Inca Sacsayhuaman Arquitectur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52675" cy="1254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B112DD" w14:textId="6E6F7545" w:rsidR="006D7CA2" w:rsidRPr="004F4BC1" w:rsidRDefault="006D7CA2" w:rsidP="006D7CA2">
      <w:pPr>
        <w:jc w:val="both"/>
        <w:rPr>
          <w:rFonts w:ascii="Arial" w:hAnsi="Arial" w:cs="Arial"/>
          <w:sz w:val="20"/>
          <w:szCs w:val="20"/>
          <w:lang w:val="es-CO"/>
        </w:rPr>
      </w:pPr>
    </w:p>
    <w:p w14:paraId="0FDA9353" w14:textId="6469E550" w:rsidR="006D7CA2" w:rsidRPr="004F4BC1" w:rsidRDefault="006D7CA2" w:rsidP="006D7CA2">
      <w:pPr>
        <w:rPr>
          <w:rFonts w:ascii="Arial" w:hAnsi="Arial" w:cs="Arial"/>
          <w:sz w:val="20"/>
          <w:szCs w:val="20"/>
          <w:lang w:val="es-CO"/>
        </w:rPr>
      </w:pPr>
      <w:r w:rsidRPr="004F4BC1">
        <w:rPr>
          <w:rFonts w:ascii="Arial" w:hAnsi="Arial" w:cs="Arial"/>
          <w:b/>
          <w:sz w:val="20"/>
          <w:szCs w:val="20"/>
          <w:lang w:val="es-CO"/>
        </w:rPr>
        <w:t>DÍA 2: CUSCO | INC: D.</w:t>
      </w:r>
    </w:p>
    <w:p w14:paraId="4F52A3E1" w14:textId="48890826" w:rsidR="006D7CA2" w:rsidRPr="004F4BC1" w:rsidRDefault="006D7CA2" w:rsidP="006D7CA2">
      <w:pPr>
        <w:jc w:val="both"/>
        <w:rPr>
          <w:rFonts w:ascii="Arial" w:hAnsi="Arial" w:cs="Arial"/>
          <w:sz w:val="20"/>
          <w:szCs w:val="20"/>
          <w:lang w:val="es-CO"/>
        </w:rPr>
      </w:pPr>
      <w:r w:rsidRPr="004F4BC1">
        <w:rPr>
          <w:rFonts w:ascii="Arial" w:hAnsi="Arial" w:cs="Arial"/>
          <w:sz w:val="20"/>
          <w:szCs w:val="20"/>
          <w:lang w:val="es-CO"/>
        </w:rPr>
        <w:t>Por la mañana, nos alejaremos de las multitudes para visitar Sacsayhuamán, una impresionante ciudadela llena de</w:t>
      </w:r>
      <w:r w:rsidR="00A76DF0" w:rsidRPr="004F4BC1">
        <w:rPr>
          <w:lang w:val="es-CO"/>
        </w:rPr>
        <w:t xml:space="preserve"> </w:t>
      </w:r>
      <w:r w:rsidRPr="004F4BC1">
        <w:rPr>
          <w:rFonts w:ascii="Arial" w:hAnsi="Arial" w:cs="Arial"/>
          <w:sz w:val="20"/>
          <w:szCs w:val="20"/>
          <w:lang w:val="es-CO"/>
        </w:rPr>
        <w:t xml:space="preserve"> colosales construcciones rodeada de hermo</w:t>
      </w:r>
      <w:r w:rsidR="004F4BC1">
        <w:rPr>
          <w:rFonts w:ascii="Arial" w:hAnsi="Arial" w:cs="Arial"/>
          <w:sz w:val="20"/>
          <w:szCs w:val="20"/>
          <w:lang w:val="es-CO"/>
        </w:rPr>
        <w:t xml:space="preserve">sos paisajes en total comunión </w:t>
      </w:r>
      <w:r w:rsidR="004F4BC1" w:rsidRPr="004F4BC1">
        <w:rPr>
          <w:rFonts w:ascii="Arial" w:hAnsi="Arial" w:cs="Arial"/>
          <w:sz w:val="20"/>
          <w:szCs w:val="20"/>
          <w:lang w:val="es-CO"/>
        </w:rPr>
        <w:t>con</w:t>
      </w:r>
      <w:r w:rsidRPr="004F4BC1">
        <w:rPr>
          <w:rFonts w:ascii="Arial" w:hAnsi="Arial" w:cs="Arial"/>
          <w:sz w:val="20"/>
          <w:szCs w:val="20"/>
          <w:lang w:val="es-CO"/>
        </w:rPr>
        <w:t xml:space="preserve"> el entorno. Luego, continuamos hacia el adoratorio Incaico de Qenqo, sorprendente será el altar para sacrificios incrustado en la parte interna de su formación rocosa. Finalmente llegamos a la atalaya de Puca Pucará y a Tambomachay, monumento de notable excelencia arquitectónica es considerado uno de los pilares de la cosmovisión andina. Alojamiento en Cusco. </w:t>
      </w:r>
    </w:p>
    <w:p w14:paraId="3EF94C2E" w14:textId="77777777" w:rsidR="00A76DF0" w:rsidRPr="004F4BC1" w:rsidRDefault="00A76DF0" w:rsidP="006D7CA2">
      <w:pPr>
        <w:jc w:val="both"/>
        <w:rPr>
          <w:rFonts w:ascii="Arial" w:hAnsi="Arial" w:cs="Arial"/>
          <w:sz w:val="20"/>
          <w:szCs w:val="20"/>
          <w:lang w:val="es-CO"/>
        </w:rPr>
      </w:pPr>
    </w:p>
    <w:p w14:paraId="60BA8DBA" w14:textId="71DE1A0E" w:rsidR="006D7CA2" w:rsidRPr="004F4BC1" w:rsidRDefault="00A76DF0" w:rsidP="006D7CA2">
      <w:pPr>
        <w:jc w:val="both"/>
        <w:rPr>
          <w:rFonts w:ascii="Arial" w:hAnsi="Arial" w:cs="Arial"/>
          <w:sz w:val="20"/>
          <w:szCs w:val="20"/>
          <w:lang w:val="es-CO"/>
        </w:rPr>
      </w:pPr>
      <w:r w:rsidRPr="004F4BC1">
        <w:rPr>
          <w:noProof/>
          <w:lang w:eastAsia="es-ES_tradnl"/>
        </w:rPr>
        <w:drawing>
          <wp:anchor distT="0" distB="0" distL="114300" distR="114300" simplePos="0" relativeHeight="251691008" behindDoc="0" locked="0" layoutInCell="1" allowOverlap="1" wp14:anchorId="295D87A5" wp14:editId="73712C8B">
            <wp:simplePos x="0" y="0"/>
            <wp:positionH relativeFrom="column">
              <wp:posOffset>6120765</wp:posOffset>
            </wp:positionH>
            <wp:positionV relativeFrom="paragraph">
              <wp:posOffset>107950</wp:posOffset>
            </wp:positionV>
            <wp:extent cx="2345055" cy="1470660"/>
            <wp:effectExtent l="0" t="0" r="0" b="0"/>
            <wp:wrapThrough wrapText="bothSides">
              <wp:wrapPolygon edited="0">
                <wp:start x="0" y="0"/>
                <wp:lineTo x="0" y="21264"/>
                <wp:lineTo x="21407" y="21264"/>
                <wp:lineTo x="21407" y="0"/>
                <wp:lineTo x="0" y="0"/>
              </wp:wrapPolygon>
            </wp:wrapThrough>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2914" t="17057" r="27082" b="27157"/>
                    <a:stretch/>
                  </pic:blipFill>
                  <pic:spPr bwMode="auto">
                    <a:xfrm>
                      <a:off x="0" y="0"/>
                      <a:ext cx="2345055" cy="1470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CCA770" w14:textId="4F435BA7" w:rsidR="006D7CA2" w:rsidRPr="004F4BC1" w:rsidRDefault="006D7CA2" w:rsidP="006D7CA2">
      <w:pPr>
        <w:rPr>
          <w:rFonts w:ascii="Arial" w:hAnsi="Arial" w:cs="Arial"/>
          <w:sz w:val="20"/>
          <w:szCs w:val="20"/>
          <w:lang w:val="es-CO"/>
        </w:rPr>
      </w:pPr>
      <w:r w:rsidRPr="004F4BC1">
        <w:rPr>
          <w:rFonts w:ascii="Arial" w:hAnsi="Arial" w:cs="Arial"/>
          <w:b/>
          <w:sz w:val="20"/>
          <w:szCs w:val="20"/>
          <w:lang w:val="es-CO"/>
        </w:rPr>
        <w:t>DÍA 3: VALLE SAGRADO | INC: D/A.</w:t>
      </w:r>
      <w:r w:rsidRPr="004F4BC1">
        <w:rPr>
          <w:noProof/>
          <w:lang w:val="es-CO" w:eastAsia="es-CO"/>
        </w:rPr>
        <w:t xml:space="preserve"> </w:t>
      </w:r>
    </w:p>
    <w:p w14:paraId="05404D15" w14:textId="0DD6D33B" w:rsidR="006D7CA2" w:rsidRPr="004F4BC1" w:rsidRDefault="006D7CA2" w:rsidP="006D7CA2">
      <w:pPr>
        <w:jc w:val="both"/>
        <w:rPr>
          <w:rFonts w:ascii="Arial" w:hAnsi="Arial" w:cs="Arial"/>
          <w:sz w:val="20"/>
          <w:szCs w:val="20"/>
          <w:lang w:val="es-CO"/>
        </w:rPr>
      </w:pPr>
      <w:r w:rsidRPr="004F4BC1">
        <w:rPr>
          <w:rFonts w:ascii="Arial" w:hAnsi="Arial" w:cs="Arial"/>
          <w:sz w:val="20"/>
          <w:szCs w:val="20"/>
          <w:lang w:val="es-CO"/>
        </w:rPr>
        <w:t xml:space="preserve">El Valle Sagrado de los Incas nos recibe este día. En el camino nos detendremos en Awanacancha, complejo donde conoceremos y podremos alimentar a camélidos andinos como llamas y alpacas, además, pobladores locales nos mostrarán sus técnicas de tejido y teñido de textiles tradicionales. Llegaremos luego al tradicional Mercado de Pisac, donde tendremos tiempo libre para recorrerlo y comprar artesanías, si se anima a probar algo tradicional, pase por los hornos a leña de pan y empanadas. Almorzaremos en un restaurante de la zona. Por la tarde, continuaremos hacia Ollantaytambo, pintoresco pueblo continuamente habitado desde la época inca, donde visitaremos el templo del mismo nombre, usado como fortaleza durante la resistencia inca y desde donde obtendremos imágenes de colección. Alojamiento en el Valle Sagrado. </w:t>
      </w:r>
    </w:p>
    <w:p w14:paraId="0ED9C67E" w14:textId="77777777" w:rsidR="006D7CA2" w:rsidRPr="004F4BC1" w:rsidRDefault="006D7CA2" w:rsidP="006D7CA2">
      <w:pPr>
        <w:jc w:val="both"/>
        <w:rPr>
          <w:rFonts w:ascii="Arial" w:hAnsi="Arial" w:cs="Arial"/>
          <w:sz w:val="20"/>
          <w:szCs w:val="20"/>
          <w:lang w:val="es-CO"/>
        </w:rPr>
      </w:pPr>
    </w:p>
    <w:p w14:paraId="6FDBF3E8" w14:textId="77777777" w:rsidR="006D7CA2" w:rsidRPr="004F4BC1" w:rsidRDefault="006D7CA2" w:rsidP="006D7CA2">
      <w:pPr>
        <w:jc w:val="both"/>
        <w:rPr>
          <w:rFonts w:ascii="Arial" w:hAnsi="Arial" w:cs="Arial"/>
          <w:sz w:val="20"/>
          <w:szCs w:val="20"/>
          <w:lang w:val="es-CO"/>
        </w:rPr>
      </w:pPr>
    </w:p>
    <w:p w14:paraId="55620372" w14:textId="50298AD7" w:rsidR="006D7CA2" w:rsidRPr="004F4BC1" w:rsidRDefault="006D7CA2" w:rsidP="006D7CA2">
      <w:pPr>
        <w:jc w:val="both"/>
        <w:rPr>
          <w:rFonts w:ascii="Arial" w:hAnsi="Arial" w:cs="Arial"/>
          <w:sz w:val="20"/>
          <w:szCs w:val="20"/>
          <w:lang w:val="es-CO"/>
        </w:rPr>
      </w:pPr>
    </w:p>
    <w:p w14:paraId="53A09B86" w14:textId="74853948" w:rsidR="006D7CA2" w:rsidRPr="004F4BC1" w:rsidRDefault="006D7CA2" w:rsidP="006D7CA2">
      <w:pPr>
        <w:rPr>
          <w:rFonts w:ascii="Arial" w:hAnsi="Arial" w:cs="Arial"/>
          <w:sz w:val="20"/>
          <w:szCs w:val="20"/>
          <w:lang w:val="es-CO"/>
        </w:rPr>
      </w:pPr>
      <w:r w:rsidRPr="004F4BC1">
        <w:rPr>
          <w:rFonts w:ascii="Arial" w:hAnsi="Arial" w:cs="Arial"/>
          <w:b/>
          <w:sz w:val="20"/>
          <w:szCs w:val="20"/>
          <w:lang w:val="es-CO"/>
        </w:rPr>
        <w:lastRenderedPageBreak/>
        <w:t>DÍA 4: VALLE SAGRADO/MACHU PICCHU/CUSCO | INC: D/A.</w:t>
      </w:r>
      <w:r w:rsidRPr="004F4BC1">
        <w:rPr>
          <w:noProof/>
          <w:lang w:val="es-CO" w:eastAsia="es-CO"/>
        </w:rPr>
        <w:t xml:space="preserve"> </w:t>
      </w:r>
    </w:p>
    <w:p w14:paraId="537B5605" w14:textId="0423CDF8" w:rsidR="006D7CA2" w:rsidRPr="004F4BC1" w:rsidRDefault="00DD0F09" w:rsidP="006D7CA2">
      <w:pPr>
        <w:pStyle w:val="Sinespaciado"/>
        <w:jc w:val="both"/>
        <w:rPr>
          <w:rFonts w:ascii="Arial" w:hAnsi="Arial" w:cs="Arial"/>
          <w:sz w:val="20"/>
          <w:szCs w:val="20"/>
          <w:lang w:val="es-CO"/>
        </w:rPr>
      </w:pPr>
      <w:r w:rsidRPr="004F4BC1">
        <w:rPr>
          <w:b/>
          <w:noProof/>
          <w:lang w:val="es-ES_tradnl" w:eastAsia="es-ES_tradnl"/>
        </w:rPr>
        <w:drawing>
          <wp:anchor distT="0" distB="0" distL="114300" distR="114300" simplePos="0" relativeHeight="251699200" behindDoc="1" locked="0" layoutInCell="1" allowOverlap="1" wp14:anchorId="728D5760" wp14:editId="3DCEAA3B">
            <wp:simplePos x="0" y="0"/>
            <wp:positionH relativeFrom="column">
              <wp:posOffset>7179310</wp:posOffset>
            </wp:positionH>
            <wp:positionV relativeFrom="paragraph">
              <wp:posOffset>31750</wp:posOffset>
            </wp:positionV>
            <wp:extent cx="1304925" cy="981075"/>
            <wp:effectExtent l="0" t="0" r="9525" b="9525"/>
            <wp:wrapTight wrapText="bothSides">
              <wp:wrapPolygon edited="0">
                <wp:start x="0" y="0"/>
                <wp:lineTo x="0" y="21390"/>
                <wp:lineTo x="21442" y="21390"/>
                <wp:lineTo x="21442" y="0"/>
                <wp:lineTo x="0" y="0"/>
              </wp:wrapPolygon>
            </wp:wrapTight>
            <wp:docPr id="5" name="Imagen 1" descr="slid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slide20.jpg"/>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04925" cy="981075"/>
                    </a:xfrm>
                    <a:prstGeom prst="rect">
                      <a:avLst/>
                    </a:prstGeom>
                  </pic:spPr>
                </pic:pic>
              </a:graphicData>
            </a:graphic>
            <wp14:sizeRelH relativeFrom="margin">
              <wp14:pctWidth>0</wp14:pctWidth>
            </wp14:sizeRelH>
            <wp14:sizeRelV relativeFrom="margin">
              <wp14:pctHeight>0</wp14:pctHeight>
            </wp14:sizeRelV>
          </wp:anchor>
        </w:drawing>
      </w:r>
      <w:r w:rsidRPr="004F4BC1">
        <w:rPr>
          <w:noProof/>
          <w:lang w:val="es-ES_tradnl" w:eastAsia="es-ES_tradnl"/>
        </w:rPr>
        <w:drawing>
          <wp:anchor distT="0" distB="0" distL="114300" distR="114300" simplePos="0" relativeHeight="251693056" behindDoc="0" locked="0" layoutInCell="1" allowOverlap="1" wp14:anchorId="0CF456C0" wp14:editId="6CA16268">
            <wp:simplePos x="0" y="0"/>
            <wp:positionH relativeFrom="column">
              <wp:posOffset>5833110</wp:posOffset>
            </wp:positionH>
            <wp:positionV relativeFrom="paragraph">
              <wp:posOffset>35560</wp:posOffset>
            </wp:positionV>
            <wp:extent cx="1495425" cy="968375"/>
            <wp:effectExtent l="0" t="0" r="9525" b="3175"/>
            <wp:wrapThrough wrapText="bothSides">
              <wp:wrapPolygon edited="0">
                <wp:start x="0" y="0"/>
                <wp:lineTo x="0" y="21246"/>
                <wp:lineTo x="21462" y="21246"/>
                <wp:lineTo x="21462" y="0"/>
                <wp:lineTo x="0" y="0"/>
              </wp:wrapPolygon>
            </wp:wrapThrough>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49440" t="31505" r="11731" b="23746"/>
                    <a:stretch/>
                  </pic:blipFill>
                  <pic:spPr bwMode="auto">
                    <a:xfrm>
                      <a:off x="0" y="0"/>
                      <a:ext cx="1495425" cy="968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7CA2" w:rsidRPr="004F4BC1">
        <w:rPr>
          <w:rFonts w:ascii="Arial" w:hAnsi="Arial" w:cs="Arial"/>
          <w:sz w:val="20"/>
          <w:szCs w:val="20"/>
          <w:lang w:val="es-CO"/>
        </w:rPr>
        <w:t xml:space="preserve">Nos dirigiremos hacia la estación de Ollantaytambo, donde partiremos en tren para conocer una de las 7 Maravillas del Mundo. Arribaremos a la estación de Aguas Calientes, donde nuestro personal nos asistirá para abordar el transporte que ascenderá por un camino intrincado obsequiándonos una espectacular vista del río Urubamba que da forma al famoso cañón. La Ciudad Perdida de los Incas, Machu Picchu, nos </w:t>
      </w:r>
      <w:r w:rsidRPr="004F4BC1">
        <w:rPr>
          <w:rFonts w:ascii="Arial" w:hAnsi="Arial" w:cs="Arial"/>
          <w:sz w:val="20"/>
          <w:szCs w:val="20"/>
          <w:lang w:val="es-CO"/>
        </w:rPr>
        <w:t xml:space="preserve"> </w:t>
      </w:r>
      <w:r w:rsidR="006D7CA2" w:rsidRPr="004F4BC1">
        <w:rPr>
          <w:rFonts w:ascii="Arial" w:hAnsi="Arial" w:cs="Arial"/>
          <w:sz w:val="20"/>
          <w:szCs w:val="20"/>
          <w:lang w:val="es-CO"/>
        </w:rPr>
        <w:t>recibirá con sus increíbles terrazas, escalinatas, recintos ceremoniales y áreas urbanas. La energía emana de todo el lugar. Luego de una visita guiada, almorzaremos en uno de los restaurantes de la zona. A la hora coordinada, retornaremos en tren y seremos trasladados al hotel en Cusco.</w:t>
      </w:r>
    </w:p>
    <w:p w14:paraId="3D9FDEB3" w14:textId="0965248C" w:rsidR="006D7CA2" w:rsidRPr="004F4BC1" w:rsidRDefault="006D7CA2" w:rsidP="006D7CA2">
      <w:pPr>
        <w:jc w:val="both"/>
        <w:rPr>
          <w:rFonts w:ascii="Arial" w:hAnsi="Arial" w:cs="Arial"/>
          <w:sz w:val="20"/>
          <w:szCs w:val="20"/>
          <w:lang w:val="es-CO"/>
        </w:rPr>
      </w:pPr>
    </w:p>
    <w:p w14:paraId="0DE82B0B" w14:textId="22DE8329" w:rsidR="00A76DF0" w:rsidRPr="004F4BC1" w:rsidRDefault="00A76DF0" w:rsidP="006D7CA2">
      <w:pPr>
        <w:rPr>
          <w:rFonts w:ascii="Arial" w:hAnsi="Arial" w:cs="Arial"/>
          <w:b/>
          <w:sz w:val="20"/>
          <w:szCs w:val="20"/>
          <w:lang w:val="es-CO"/>
        </w:rPr>
      </w:pPr>
    </w:p>
    <w:p w14:paraId="392F4D8C" w14:textId="2456B770" w:rsidR="006D7CA2" w:rsidRPr="004F4BC1" w:rsidRDefault="006D7CA2" w:rsidP="006D7CA2">
      <w:pPr>
        <w:rPr>
          <w:rFonts w:ascii="Arial" w:hAnsi="Arial" w:cs="Arial"/>
          <w:sz w:val="20"/>
          <w:szCs w:val="20"/>
          <w:lang w:val="es-CO"/>
        </w:rPr>
      </w:pPr>
      <w:r w:rsidRPr="004F4BC1">
        <w:rPr>
          <w:rFonts w:ascii="Arial" w:hAnsi="Arial" w:cs="Arial"/>
          <w:b/>
          <w:sz w:val="20"/>
          <w:szCs w:val="20"/>
          <w:lang w:val="es-CO"/>
        </w:rPr>
        <w:t>DÍA 5: CUSCO | INC: D.</w:t>
      </w:r>
    </w:p>
    <w:p w14:paraId="66BEC980" w14:textId="07CCB116" w:rsidR="006D7CA2" w:rsidRPr="004F4BC1" w:rsidRDefault="006D7CA2" w:rsidP="006D7CA2">
      <w:pPr>
        <w:jc w:val="both"/>
        <w:rPr>
          <w:rFonts w:ascii="Arial" w:hAnsi="Arial" w:cs="Arial"/>
          <w:sz w:val="20"/>
          <w:szCs w:val="20"/>
          <w:lang w:val="es-CO"/>
        </w:rPr>
      </w:pPr>
      <w:r w:rsidRPr="004F4BC1">
        <w:rPr>
          <w:rFonts w:ascii="Arial" w:hAnsi="Arial" w:cs="Arial"/>
          <w:sz w:val="20"/>
          <w:szCs w:val="20"/>
          <w:lang w:val="es-CO"/>
        </w:rPr>
        <w:t>A la hora coordinada, traslado al aeropuerto para abordar nuestro vuelo de salida.</w:t>
      </w:r>
    </w:p>
    <w:p w14:paraId="208F0142" w14:textId="77777777" w:rsidR="004E2201" w:rsidRPr="004F4BC1" w:rsidRDefault="004E2201" w:rsidP="004E2201">
      <w:pPr>
        <w:jc w:val="both"/>
        <w:rPr>
          <w:rFonts w:ascii="Calibri" w:hAnsi="Calibri"/>
          <w:sz w:val="22"/>
          <w:szCs w:val="22"/>
          <w:lang w:val="es-CO"/>
        </w:rPr>
      </w:pPr>
    </w:p>
    <w:p w14:paraId="70D37542" w14:textId="77777777" w:rsidR="00D00B6A" w:rsidRPr="004F4BC1" w:rsidRDefault="00D00B6A" w:rsidP="004E2201">
      <w:pPr>
        <w:jc w:val="both"/>
        <w:rPr>
          <w:rFonts w:ascii="Calibri" w:hAnsi="Calibri"/>
          <w:sz w:val="22"/>
          <w:szCs w:val="22"/>
          <w:lang w:val="es-CO"/>
        </w:rPr>
      </w:pPr>
    </w:p>
    <w:p w14:paraId="37D55029" w14:textId="5BB50267" w:rsidR="00691B22" w:rsidRPr="004F4BC1" w:rsidRDefault="00B101B2" w:rsidP="004E2201">
      <w:pPr>
        <w:jc w:val="both"/>
        <w:rPr>
          <w:rFonts w:ascii="Arial" w:hAnsi="Arial" w:cs="Arial"/>
          <w:b/>
          <w:sz w:val="20"/>
          <w:szCs w:val="18"/>
          <w:shd w:val="clear" w:color="auto" w:fill="FFFFFF"/>
          <w:lang w:val="es-CO"/>
        </w:rPr>
      </w:pPr>
      <w:r w:rsidRPr="004F4BC1">
        <w:rPr>
          <w:rFonts w:ascii="Arial" w:hAnsi="Arial" w:cs="Arial"/>
          <w:b/>
          <w:sz w:val="20"/>
          <w:szCs w:val="18"/>
          <w:shd w:val="clear" w:color="auto" w:fill="FFFFFF"/>
          <w:lang w:val="es-CO"/>
        </w:rPr>
        <w:t>FIN DE LOS SERVICIOS</w:t>
      </w:r>
      <w:r w:rsidR="00D00B6A" w:rsidRPr="004F4BC1">
        <w:rPr>
          <w:noProof/>
          <w:lang w:val="es-CO" w:eastAsia="es-CO"/>
        </w:rPr>
        <w:t xml:space="preserve"> </w:t>
      </w:r>
    </w:p>
    <w:p w14:paraId="321E47E8" w14:textId="77777777" w:rsidR="00691B22" w:rsidRPr="004F4BC1" w:rsidRDefault="00691B22" w:rsidP="004E2201">
      <w:pPr>
        <w:jc w:val="both"/>
        <w:rPr>
          <w:rFonts w:ascii="Arial" w:hAnsi="Arial" w:cs="Arial"/>
          <w:b/>
          <w:sz w:val="20"/>
          <w:szCs w:val="18"/>
          <w:shd w:val="clear" w:color="auto" w:fill="FFFFFF"/>
          <w:lang w:val="es-CO"/>
        </w:rPr>
      </w:pPr>
    </w:p>
    <w:p w14:paraId="54F490CB" w14:textId="6C197ADE" w:rsidR="005C33D1" w:rsidRPr="004F4BC1" w:rsidRDefault="005C33D1" w:rsidP="005C33D1">
      <w:pPr>
        <w:rPr>
          <w:rFonts w:ascii="Arial" w:hAnsi="Arial" w:cs="Arial"/>
          <w:sz w:val="20"/>
          <w:szCs w:val="18"/>
          <w:shd w:val="clear" w:color="auto" w:fill="FFFFFF"/>
          <w:lang w:val="es-CO"/>
        </w:rPr>
      </w:pPr>
    </w:p>
    <w:tbl>
      <w:tblPr>
        <w:tblW w:w="14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08"/>
        <w:gridCol w:w="2931"/>
        <w:gridCol w:w="1974"/>
        <w:gridCol w:w="752"/>
        <w:gridCol w:w="1119"/>
        <w:gridCol w:w="752"/>
        <w:gridCol w:w="1090"/>
        <w:gridCol w:w="752"/>
        <w:gridCol w:w="1091"/>
        <w:gridCol w:w="1351"/>
        <w:gridCol w:w="1074"/>
      </w:tblGrid>
      <w:tr w:rsidR="006A0C92" w:rsidRPr="004F4BC1" w14:paraId="5357D6BD" w14:textId="77777777" w:rsidTr="00DE0603">
        <w:trPr>
          <w:trHeight w:val="352"/>
          <w:jc w:val="center"/>
        </w:trPr>
        <w:tc>
          <w:tcPr>
            <w:tcW w:w="14394" w:type="dxa"/>
            <w:gridSpan w:val="11"/>
            <w:shd w:val="clear" w:color="auto" w:fill="F2F2F2" w:themeFill="background1" w:themeFillShade="F2"/>
            <w:noWrap/>
            <w:vAlign w:val="center"/>
          </w:tcPr>
          <w:p w14:paraId="3EB8D1DD" w14:textId="77777777" w:rsidR="006A0C92" w:rsidRPr="004F4BC1" w:rsidRDefault="006A0C92" w:rsidP="006A0C92">
            <w:pPr>
              <w:jc w:val="center"/>
              <w:rPr>
                <w:rFonts w:ascii="Arial" w:eastAsia="Times New Roman" w:hAnsi="Arial" w:cs="Arial"/>
                <w:b/>
                <w:bCs/>
                <w:color w:val="000000"/>
                <w:sz w:val="20"/>
                <w:szCs w:val="20"/>
                <w:lang w:val="es-CO" w:eastAsia="es-ES"/>
              </w:rPr>
            </w:pPr>
            <w:r w:rsidRPr="004F4BC1">
              <w:rPr>
                <w:rFonts w:ascii="Arial" w:eastAsia="Times New Roman" w:hAnsi="Arial" w:cs="Arial"/>
                <w:b/>
                <w:bCs/>
                <w:color w:val="000000"/>
                <w:sz w:val="20"/>
                <w:szCs w:val="20"/>
                <w:lang w:val="es-CO" w:eastAsia="es-ES"/>
              </w:rPr>
              <w:t>TARIFA POR PERSONA EN DÓLARES AMERICANOS</w:t>
            </w:r>
          </w:p>
        </w:tc>
      </w:tr>
      <w:tr w:rsidR="00691B22" w:rsidRPr="004F4BC1" w14:paraId="0EF3C857" w14:textId="77777777" w:rsidTr="00DE0603">
        <w:trPr>
          <w:trHeight w:val="352"/>
          <w:jc w:val="center"/>
        </w:trPr>
        <w:tc>
          <w:tcPr>
            <w:tcW w:w="1508" w:type="dxa"/>
            <w:shd w:val="clear" w:color="auto" w:fill="F2F2F2" w:themeFill="background1" w:themeFillShade="F2"/>
            <w:noWrap/>
            <w:vAlign w:val="center"/>
            <w:hideMark/>
          </w:tcPr>
          <w:p w14:paraId="6BD5E720" w14:textId="62747709" w:rsidR="006A0C92" w:rsidRPr="004F4BC1" w:rsidRDefault="00691B22" w:rsidP="006A0C92">
            <w:pPr>
              <w:jc w:val="center"/>
              <w:rPr>
                <w:rFonts w:ascii="Arial" w:eastAsia="Times New Roman" w:hAnsi="Arial" w:cs="Arial"/>
                <w:b/>
                <w:bCs/>
                <w:color w:val="000000"/>
                <w:sz w:val="20"/>
                <w:szCs w:val="20"/>
                <w:lang w:val="es-CO" w:eastAsia="es-ES"/>
              </w:rPr>
            </w:pPr>
            <w:r w:rsidRPr="004F4BC1">
              <w:rPr>
                <w:rFonts w:ascii="Arial" w:eastAsia="Times New Roman" w:hAnsi="Arial" w:cs="Arial"/>
                <w:b/>
                <w:bCs/>
                <w:color w:val="000000"/>
                <w:sz w:val="20"/>
                <w:szCs w:val="20"/>
                <w:lang w:val="es-CO" w:eastAsia="es-ES"/>
              </w:rPr>
              <w:t>Ciudad</w:t>
            </w:r>
          </w:p>
        </w:tc>
        <w:tc>
          <w:tcPr>
            <w:tcW w:w="2931" w:type="dxa"/>
            <w:shd w:val="clear" w:color="auto" w:fill="F2F2F2" w:themeFill="background1" w:themeFillShade="F2"/>
            <w:noWrap/>
            <w:vAlign w:val="center"/>
            <w:hideMark/>
          </w:tcPr>
          <w:p w14:paraId="0810A7FF" w14:textId="1DBEB258" w:rsidR="006A0C92" w:rsidRPr="004F4BC1" w:rsidRDefault="00691B22" w:rsidP="006A0C92">
            <w:pPr>
              <w:jc w:val="center"/>
              <w:rPr>
                <w:rFonts w:ascii="Arial" w:eastAsia="Times New Roman" w:hAnsi="Arial" w:cs="Arial"/>
                <w:b/>
                <w:bCs/>
                <w:color w:val="000000"/>
                <w:sz w:val="20"/>
                <w:szCs w:val="20"/>
                <w:lang w:val="es-CO" w:eastAsia="es-ES"/>
              </w:rPr>
            </w:pPr>
            <w:r w:rsidRPr="004F4BC1">
              <w:rPr>
                <w:rFonts w:ascii="Arial" w:eastAsia="Times New Roman" w:hAnsi="Arial" w:cs="Arial"/>
                <w:b/>
                <w:bCs/>
                <w:color w:val="000000"/>
                <w:sz w:val="20"/>
                <w:szCs w:val="20"/>
                <w:lang w:val="es-CO" w:eastAsia="es-ES"/>
              </w:rPr>
              <w:t>Hotel previsto o similar</w:t>
            </w:r>
          </w:p>
        </w:tc>
        <w:tc>
          <w:tcPr>
            <w:tcW w:w="1974" w:type="dxa"/>
            <w:shd w:val="clear" w:color="auto" w:fill="F2F2F2" w:themeFill="background1" w:themeFillShade="F2"/>
            <w:noWrap/>
            <w:vAlign w:val="center"/>
            <w:hideMark/>
          </w:tcPr>
          <w:p w14:paraId="02098E5F" w14:textId="284C9D80" w:rsidR="006A0C92" w:rsidRPr="004F4BC1" w:rsidRDefault="00691B22" w:rsidP="006A0C92">
            <w:pPr>
              <w:jc w:val="center"/>
              <w:rPr>
                <w:rFonts w:ascii="Arial" w:eastAsia="Times New Roman" w:hAnsi="Arial" w:cs="Arial"/>
                <w:b/>
                <w:bCs/>
                <w:color w:val="000000"/>
                <w:sz w:val="20"/>
                <w:szCs w:val="20"/>
                <w:lang w:val="es-CO" w:eastAsia="es-ES"/>
              </w:rPr>
            </w:pPr>
            <w:r w:rsidRPr="004F4BC1">
              <w:rPr>
                <w:rFonts w:ascii="Arial" w:eastAsia="Times New Roman" w:hAnsi="Arial" w:cs="Arial"/>
                <w:b/>
                <w:bCs/>
                <w:color w:val="000000"/>
                <w:sz w:val="20"/>
                <w:szCs w:val="20"/>
                <w:lang w:val="es-CO" w:eastAsia="es-ES"/>
              </w:rPr>
              <w:t>Categoría</w:t>
            </w:r>
          </w:p>
        </w:tc>
        <w:tc>
          <w:tcPr>
            <w:tcW w:w="752" w:type="dxa"/>
            <w:shd w:val="clear" w:color="auto" w:fill="F2F2F2" w:themeFill="background1" w:themeFillShade="F2"/>
            <w:noWrap/>
            <w:vAlign w:val="center"/>
            <w:hideMark/>
          </w:tcPr>
          <w:p w14:paraId="43A796D9" w14:textId="77777777" w:rsidR="006A0C92" w:rsidRPr="004F4BC1" w:rsidRDefault="006A0C92" w:rsidP="006A0C92">
            <w:pPr>
              <w:jc w:val="center"/>
              <w:rPr>
                <w:rFonts w:ascii="Arial" w:eastAsia="Times New Roman" w:hAnsi="Arial" w:cs="Arial"/>
                <w:b/>
                <w:bCs/>
                <w:color w:val="000000"/>
                <w:sz w:val="20"/>
                <w:szCs w:val="20"/>
                <w:lang w:val="es-CO" w:eastAsia="es-ES"/>
              </w:rPr>
            </w:pPr>
            <w:r w:rsidRPr="004F4BC1">
              <w:rPr>
                <w:rFonts w:ascii="Arial" w:eastAsia="Times New Roman" w:hAnsi="Arial" w:cs="Arial"/>
                <w:b/>
                <w:bCs/>
                <w:color w:val="000000"/>
                <w:sz w:val="20"/>
                <w:szCs w:val="20"/>
                <w:lang w:val="es-CO" w:eastAsia="es-ES"/>
              </w:rPr>
              <w:t>DBL</w:t>
            </w:r>
          </w:p>
        </w:tc>
        <w:tc>
          <w:tcPr>
            <w:tcW w:w="1119" w:type="dxa"/>
            <w:shd w:val="clear" w:color="auto" w:fill="F2F2F2" w:themeFill="background1" w:themeFillShade="F2"/>
            <w:vAlign w:val="center"/>
            <w:hideMark/>
          </w:tcPr>
          <w:p w14:paraId="0F52CF7D" w14:textId="10D5AA07" w:rsidR="006A0C92" w:rsidRPr="004F4BC1" w:rsidRDefault="00691B22" w:rsidP="006A0C92">
            <w:pPr>
              <w:jc w:val="center"/>
              <w:rPr>
                <w:rFonts w:ascii="Arial" w:eastAsia="Times New Roman" w:hAnsi="Arial" w:cs="Arial"/>
                <w:b/>
                <w:bCs/>
                <w:color w:val="000000"/>
                <w:sz w:val="20"/>
                <w:szCs w:val="20"/>
                <w:lang w:val="es-CO" w:eastAsia="es-ES"/>
              </w:rPr>
            </w:pPr>
            <w:r w:rsidRPr="004F4BC1">
              <w:rPr>
                <w:rFonts w:ascii="Arial" w:eastAsia="Times New Roman" w:hAnsi="Arial" w:cs="Arial"/>
                <w:b/>
                <w:bCs/>
                <w:color w:val="000000"/>
                <w:sz w:val="20"/>
                <w:szCs w:val="20"/>
                <w:lang w:val="es-CO" w:eastAsia="es-ES"/>
              </w:rPr>
              <w:t>Noche adicional</w:t>
            </w:r>
          </w:p>
        </w:tc>
        <w:tc>
          <w:tcPr>
            <w:tcW w:w="752" w:type="dxa"/>
            <w:shd w:val="clear" w:color="auto" w:fill="F2F2F2" w:themeFill="background1" w:themeFillShade="F2"/>
            <w:noWrap/>
            <w:vAlign w:val="center"/>
            <w:hideMark/>
          </w:tcPr>
          <w:p w14:paraId="76EEB1EB" w14:textId="77777777" w:rsidR="006A0C92" w:rsidRPr="004F4BC1" w:rsidRDefault="006A0C92" w:rsidP="006A0C92">
            <w:pPr>
              <w:jc w:val="center"/>
              <w:rPr>
                <w:rFonts w:ascii="Arial" w:eastAsia="Times New Roman" w:hAnsi="Arial" w:cs="Arial"/>
                <w:b/>
                <w:bCs/>
                <w:color w:val="000000"/>
                <w:sz w:val="20"/>
                <w:szCs w:val="20"/>
                <w:lang w:val="es-CO" w:eastAsia="es-ES"/>
              </w:rPr>
            </w:pPr>
            <w:r w:rsidRPr="004F4BC1">
              <w:rPr>
                <w:rFonts w:ascii="Arial" w:eastAsia="Times New Roman" w:hAnsi="Arial" w:cs="Arial"/>
                <w:b/>
                <w:bCs/>
                <w:color w:val="000000"/>
                <w:sz w:val="20"/>
                <w:szCs w:val="20"/>
                <w:lang w:val="es-CO" w:eastAsia="es-ES"/>
              </w:rPr>
              <w:t>TPL</w:t>
            </w:r>
          </w:p>
        </w:tc>
        <w:tc>
          <w:tcPr>
            <w:tcW w:w="1090" w:type="dxa"/>
            <w:shd w:val="clear" w:color="auto" w:fill="F2F2F2" w:themeFill="background1" w:themeFillShade="F2"/>
            <w:vAlign w:val="center"/>
            <w:hideMark/>
          </w:tcPr>
          <w:p w14:paraId="3E2C7776" w14:textId="4768A281" w:rsidR="006A0C92" w:rsidRPr="004F4BC1" w:rsidRDefault="00691B22" w:rsidP="006A0C92">
            <w:pPr>
              <w:jc w:val="center"/>
              <w:rPr>
                <w:rFonts w:ascii="Arial" w:eastAsia="Times New Roman" w:hAnsi="Arial" w:cs="Arial"/>
                <w:b/>
                <w:bCs/>
                <w:color w:val="000000"/>
                <w:sz w:val="20"/>
                <w:szCs w:val="20"/>
                <w:lang w:val="es-CO" w:eastAsia="es-ES"/>
              </w:rPr>
            </w:pPr>
            <w:r w:rsidRPr="004F4BC1">
              <w:rPr>
                <w:rFonts w:ascii="Arial" w:eastAsia="Times New Roman" w:hAnsi="Arial" w:cs="Arial"/>
                <w:b/>
                <w:bCs/>
                <w:color w:val="000000"/>
                <w:sz w:val="20"/>
                <w:szCs w:val="20"/>
                <w:lang w:val="es-CO" w:eastAsia="es-ES"/>
              </w:rPr>
              <w:t>Noche adicional</w:t>
            </w:r>
          </w:p>
        </w:tc>
        <w:tc>
          <w:tcPr>
            <w:tcW w:w="752" w:type="dxa"/>
            <w:shd w:val="clear" w:color="auto" w:fill="F2F2F2" w:themeFill="background1" w:themeFillShade="F2"/>
            <w:noWrap/>
            <w:vAlign w:val="center"/>
            <w:hideMark/>
          </w:tcPr>
          <w:p w14:paraId="4AEFC3B5" w14:textId="77777777" w:rsidR="006A0C92" w:rsidRPr="004F4BC1" w:rsidRDefault="006A0C92" w:rsidP="006A0C92">
            <w:pPr>
              <w:jc w:val="center"/>
              <w:rPr>
                <w:rFonts w:ascii="Arial" w:eastAsia="Times New Roman" w:hAnsi="Arial" w:cs="Arial"/>
                <w:b/>
                <w:bCs/>
                <w:color w:val="000000"/>
                <w:sz w:val="20"/>
                <w:szCs w:val="20"/>
                <w:lang w:val="es-CO" w:eastAsia="es-ES"/>
              </w:rPr>
            </w:pPr>
            <w:r w:rsidRPr="004F4BC1">
              <w:rPr>
                <w:rFonts w:ascii="Arial" w:eastAsia="Times New Roman" w:hAnsi="Arial" w:cs="Arial"/>
                <w:b/>
                <w:bCs/>
                <w:color w:val="000000"/>
                <w:sz w:val="20"/>
                <w:szCs w:val="20"/>
                <w:lang w:val="es-CO" w:eastAsia="es-ES"/>
              </w:rPr>
              <w:t>SGL</w:t>
            </w:r>
          </w:p>
        </w:tc>
        <w:tc>
          <w:tcPr>
            <w:tcW w:w="1091" w:type="dxa"/>
            <w:shd w:val="clear" w:color="auto" w:fill="F2F2F2" w:themeFill="background1" w:themeFillShade="F2"/>
            <w:vAlign w:val="center"/>
            <w:hideMark/>
          </w:tcPr>
          <w:p w14:paraId="6B33C86C" w14:textId="6B67F352" w:rsidR="006A0C92" w:rsidRPr="004F4BC1" w:rsidRDefault="00691B22" w:rsidP="006A0C92">
            <w:pPr>
              <w:jc w:val="center"/>
              <w:rPr>
                <w:rFonts w:ascii="Arial" w:eastAsia="Times New Roman" w:hAnsi="Arial" w:cs="Arial"/>
                <w:b/>
                <w:bCs/>
                <w:color w:val="000000"/>
                <w:sz w:val="20"/>
                <w:szCs w:val="20"/>
                <w:lang w:val="es-CO" w:eastAsia="es-ES"/>
              </w:rPr>
            </w:pPr>
            <w:r w:rsidRPr="004F4BC1">
              <w:rPr>
                <w:rFonts w:ascii="Arial" w:eastAsia="Times New Roman" w:hAnsi="Arial" w:cs="Arial"/>
                <w:b/>
                <w:bCs/>
                <w:color w:val="000000"/>
                <w:sz w:val="20"/>
                <w:szCs w:val="20"/>
                <w:lang w:val="es-CO" w:eastAsia="es-ES"/>
              </w:rPr>
              <w:t>Noche adicional</w:t>
            </w:r>
          </w:p>
        </w:tc>
        <w:tc>
          <w:tcPr>
            <w:tcW w:w="1351" w:type="dxa"/>
            <w:shd w:val="clear" w:color="auto" w:fill="F2F2F2" w:themeFill="background1" w:themeFillShade="F2"/>
            <w:vAlign w:val="center"/>
            <w:hideMark/>
          </w:tcPr>
          <w:p w14:paraId="3C9CD6FD" w14:textId="77777777" w:rsidR="006A0C92" w:rsidRPr="004F4BC1" w:rsidRDefault="006A0C92" w:rsidP="006A0C92">
            <w:pPr>
              <w:jc w:val="center"/>
              <w:rPr>
                <w:rFonts w:ascii="Arial" w:eastAsia="Times New Roman" w:hAnsi="Arial" w:cs="Arial"/>
                <w:b/>
                <w:bCs/>
                <w:color w:val="000000"/>
                <w:sz w:val="20"/>
                <w:szCs w:val="20"/>
                <w:lang w:val="es-CO" w:eastAsia="es-ES"/>
              </w:rPr>
            </w:pPr>
            <w:r w:rsidRPr="004F4BC1">
              <w:rPr>
                <w:rFonts w:ascii="Arial" w:eastAsia="Times New Roman" w:hAnsi="Arial" w:cs="Arial"/>
                <w:b/>
                <w:bCs/>
                <w:color w:val="000000"/>
                <w:sz w:val="20"/>
                <w:szCs w:val="20"/>
                <w:lang w:val="es-CO" w:eastAsia="es-ES"/>
              </w:rPr>
              <w:t xml:space="preserve">CHD </w:t>
            </w:r>
            <w:r w:rsidRPr="004F4BC1">
              <w:rPr>
                <w:rFonts w:ascii="Arial" w:eastAsia="Times New Roman" w:hAnsi="Arial" w:cs="Arial"/>
                <w:b/>
                <w:bCs/>
                <w:color w:val="000000"/>
                <w:sz w:val="20"/>
                <w:szCs w:val="20"/>
                <w:lang w:val="es-CO" w:eastAsia="es-ES"/>
              </w:rPr>
              <w:br/>
              <w:t>(2 - 11 años)</w:t>
            </w:r>
          </w:p>
        </w:tc>
        <w:tc>
          <w:tcPr>
            <w:tcW w:w="1074" w:type="dxa"/>
            <w:shd w:val="clear" w:color="auto" w:fill="F2F2F2" w:themeFill="background1" w:themeFillShade="F2"/>
            <w:vAlign w:val="center"/>
            <w:hideMark/>
          </w:tcPr>
          <w:p w14:paraId="67F07635" w14:textId="0FA866CA" w:rsidR="006A0C92" w:rsidRPr="004F4BC1" w:rsidRDefault="00691B22" w:rsidP="006A0C92">
            <w:pPr>
              <w:jc w:val="center"/>
              <w:rPr>
                <w:rFonts w:ascii="Arial" w:eastAsia="Times New Roman" w:hAnsi="Arial" w:cs="Arial"/>
                <w:b/>
                <w:bCs/>
                <w:color w:val="000000"/>
                <w:sz w:val="20"/>
                <w:szCs w:val="20"/>
                <w:lang w:val="es-CO" w:eastAsia="es-ES"/>
              </w:rPr>
            </w:pPr>
            <w:r w:rsidRPr="004F4BC1">
              <w:rPr>
                <w:rFonts w:ascii="Arial" w:eastAsia="Times New Roman" w:hAnsi="Arial" w:cs="Arial"/>
                <w:b/>
                <w:bCs/>
                <w:color w:val="000000"/>
                <w:sz w:val="20"/>
                <w:szCs w:val="20"/>
                <w:lang w:val="es-CO" w:eastAsia="es-ES"/>
              </w:rPr>
              <w:t>Noche adicional</w:t>
            </w:r>
          </w:p>
        </w:tc>
      </w:tr>
      <w:tr w:rsidR="00DE0603" w:rsidRPr="004F4BC1" w14:paraId="279FD46D" w14:textId="77777777" w:rsidTr="00DE0603">
        <w:trPr>
          <w:trHeight w:val="352"/>
          <w:jc w:val="center"/>
        </w:trPr>
        <w:tc>
          <w:tcPr>
            <w:tcW w:w="1508" w:type="dxa"/>
            <w:shd w:val="clear" w:color="auto" w:fill="auto"/>
            <w:noWrap/>
            <w:vAlign w:val="center"/>
            <w:hideMark/>
          </w:tcPr>
          <w:p w14:paraId="39597976" w14:textId="4A20FD61" w:rsidR="00DE0603" w:rsidRPr="004F4BC1" w:rsidRDefault="00DE0603" w:rsidP="00DE0603">
            <w:pPr>
              <w:jc w:val="center"/>
              <w:rPr>
                <w:rFonts w:ascii="Arial" w:eastAsia="Times New Roman" w:hAnsi="Arial" w:cs="Arial"/>
                <w:color w:val="000000"/>
                <w:sz w:val="20"/>
                <w:szCs w:val="20"/>
                <w:lang w:val="es-CO" w:eastAsia="es-ES"/>
              </w:rPr>
            </w:pPr>
            <w:r w:rsidRPr="004F4BC1">
              <w:rPr>
                <w:rFonts w:ascii="Arial" w:hAnsi="Arial" w:cs="Arial"/>
                <w:color w:val="000000"/>
                <w:sz w:val="20"/>
                <w:szCs w:val="20"/>
                <w:lang w:val="es-CO"/>
              </w:rPr>
              <w:t>Cusco</w:t>
            </w:r>
          </w:p>
        </w:tc>
        <w:tc>
          <w:tcPr>
            <w:tcW w:w="2931" w:type="dxa"/>
            <w:shd w:val="clear" w:color="auto" w:fill="auto"/>
            <w:noWrap/>
            <w:vAlign w:val="center"/>
            <w:hideMark/>
          </w:tcPr>
          <w:p w14:paraId="38958520" w14:textId="55649872" w:rsidR="00DE0603" w:rsidRPr="004F4BC1" w:rsidRDefault="00DE0603" w:rsidP="00DE0603">
            <w:pPr>
              <w:jc w:val="center"/>
              <w:rPr>
                <w:rFonts w:ascii="Arial" w:eastAsia="Times New Roman" w:hAnsi="Arial" w:cs="Arial"/>
                <w:color w:val="000000"/>
                <w:sz w:val="20"/>
                <w:szCs w:val="20"/>
                <w:lang w:val="es-CO" w:eastAsia="es-ES"/>
              </w:rPr>
            </w:pPr>
            <w:r w:rsidRPr="004F4BC1">
              <w:rPr>
                <w:rFonts w:ascii="Arial" w:hAnsi="Arial" w:cs="Arial"/>
                <w:color w:val="000000"/>
                <w:sz w:val="20"/>
                <w:szCs w:val="20"/>
                <w:lang w:val="es-CO"/>
              </w:rPr>
              <w:t>Inkaterra La Casona</w:t>
            </w:r>
          </w:p>
        </w:tc>
        <w:tc>
          <w:tcPr>
            <w:tcW w:w="1974" w:type="dxa"/>
            <w:vMerge w:val="restart"/>
            <w:shd w:val="clear" w:color="auto" w:fill="auto"/>
            <w:noWrap/>
            <w:vAlign w:val="center"/>
            <w:hideMark/>
          </w:tcPr>
          <w:p w14:paraId="0CF8C0A0" w14:textId="3DCDF7CE" w:rsidR="00DE0603" w:rsidRPr="004F4BC1" w:rsidRDefault="00DE0603" w:rsidP="00DE0603">
            <w:pPr>
              <w:jc w:val="center"/>
              <w:rPr>
                <w:rFonts w:ascii="Arial" w:eastAsia="Times New Roman" w:hAnsi="Arial" w:cs="Arial"/>
                <w:color w:val="000000"/>
                <w:sz w:val="20"/>
                <w:szCs w:val="20"/>
                <w:lang w:val="es-CO" w:eastAsia="es-ES"/>
              </w:rPr>
            </w:pPr>
            <w:r w:rsidRPr="004F4BC1">
              <w:rPr>
                <w:rFonts w:ascii="Arial" w:eastAsia="Times New Roman" w:hAnsi="Arial" w:cs="Arial"/>
                <w:color w:val="000000"/>
                <w:sz w:val="20"/>
                <w:szCs w:val="20"/>
                <w:lang w:val="es-CO" w:eastAsia="es-ES"/>
              </w:rPr>
              <w:t>Hotel: Lujo Superior</w:t>
            </w:r>
          </w:p>
          <w:p w14:paraId="5B20ED9F" w14:textId="10C2C4F4" w:rsidR="00DE0603" w:rsidRPr="004F4BC1" w:rsidRDefault="00DE0603" w:rsidP="00DE0603">
            <w:pPr>
              <w:jc w:val="center"/>
              <w:rPr>
                <w:rFonts w:ascii="Arial" w:eastAsia="Times New Roman" w:hAnsi="Arial" w:cs="Arial"/>
                <w:color w:val="000000"/>
                <w:sz w:val="20"/>
                <w:szCs w:val="20"/>
                <w:lang w:val="es-CO" w:eastAsia="es-ES"/>
              </w:rPr>
            </w:pPr>
            <w:r w:rsidRPr="004F4BC1">
              <w:rPr>
                <w:rFonts w:ascii="Arial" w:eastAsia="Times New Roman" w:hAnsi="Arial" w:cs="Arial"/>
                <w:color w:val="000000"/>
                <w:sz w:val="20"/>
                <w:szCs w:val="20"/>
                <w:lang w:val="es-CO" w:eastAsia="es-ES"/>
              </w:rPr>
              <w:t>Tren: Vistadome</w:t>
            </w:r>
          </w:p>
        </w:tc>
        <w:tc>
          <w:tcPr>
            <w:tcW w:w="752" w:type="dxa"/>
            <w:vMerge w:val="restart"/>
            <w:shd w:val="clear" w:color="auto" w:fill="auto"/>
            <w:noWrap/>
            <w:vAlign w:val="center"/>
            <w:hideMark/>
          </w:tcPr>
          <w:p w14:paraId="1948D42A" w14:textId="1F46F777" w:rsidR="00DE0603" w:rsidRPr="004F4BC1" w:rsidRDefault="00DE0603" w:rsidP="00DE0603">
            <w:pPr>
              <w:jc w:val="center"/>
              <w:rPr>
                <w:rFonts w:ascii="Arial" w:eastAsia="Times New Roman" w:hAnsi="Arial" w:cs="Arial"/>
                <w:color w:val="000000"/>
                <w:sz w:val="20"/>
                <w:szCs w:val="20"/>
                <w:lang w:val="es-CO" w:eastAsia="es-ES"/>
              </w:rPr>
            </w:pPr>
            <w:r w:rsidRPr="004F4BC1">
              <w:rPr>
                <w:rFonts w:ascii="Arial" w:hAnsi="Arial" w:cs="Arial"/>
                <w:color w:val="000000"/>
                <w:sz w:val="20"/>
                <w:szCs w:val="20"/>
                <w:lang w:val="es-CO"/>
              </w:rPr>
              <w:t>1.261</w:t>
            </w:r>
          </w:p>
        </w:tc>
        <w:tc>
          <w:tcPr>
            <w:tcW w:w="1119" w:type="dxa"/>
            <w:shd w:val="clear" w:color="auto" w:fill="auto"/>
            <w:noWrap/>
            <w:vAlign w:val="center"/>
            <w:hideMark/>
          </w:tcPr>
          <w:p w14:paraId="1A001C36" w14:textId="3E2852E3" w:rsidR="00DE0603" w:rsidRPr="004F4BC1" w:rsidRDefault="00DE0603" w:rsidP="00DE0603">
            <w:pPr>
              <w:jc w:val="center"/>
              <w:rPr>
                <w:rFonts w:ascii="Arial" w:eastAsia="Times New Roman" w:hAnsi="Arial" w:cs="Arial"/>
                <w:color w:val="000000"/>
                <w:sz w:val="20"/>
                <w:szCs w:val="20"/>
                <w:lang w:val="es-CO" w:eastAsia="es-ES"/>
              </w:rPr>
            </w:pPr>
            <w:r w:rsidRPr="004F4BC1">
              <w:rPr>
                <w:rFonts w:ascii="Arial" w:hAnsi="Arial" w:cs="Arial"/>
                <w:color w:val="000000"/>
                <w:sz w:val="20"/>
                <w:szCs w:val="20"/>
                <w:lang w:val="es-CO"/>
              </w:rPr>
              <w:t>182</w:t>
            </w:r>
          </w:p>
        </w:tc>
        <w:tc>
          <w:tcPr>
            <w:tcW w:w="752" w:type="dxa"/>
            <w:vMerge w:val="restart"/>
            <w:shd w:val="clear" w:color="auto" w:fill="auto"/>
            <w:noWrap/>
            <w:vAlign w:val="center"/>
            <w:hideMark/>
          </w:tcPr>
          <w:p w14:paraId="11470C00" w14:textId="2D7CB58C" w:rsidR="00DE0603" w:rsidRPr="004F4BC1" w:rsidRDefault="00DE0603" w:rsidP="00DE0603">
            <w:pPr>
              <w:jc w:val="center"/>
              <w:rPr>
                <w:rFonts w:ascii="Arial" w:eastAsia="Times New Roman" w:hAnsi="Arial" w:cs="Arial"/>
                <w:color w:val="000000"/>
                <w:sz w:val="20"/>
                <w:szCs w:val="20"/>
                <w:lang w:val="es-CO" w:eastAsia="es-ES"/>
              </w:rPr>
            </w:pPr>
            <w:r w:rsidRPr="004F4BC1">
              <w:rPr>
                <w:rFonts w:ascii="Arial" w:hAnsi="Arial" w:cs="Arial"/>
                <w:color w:val="000000"/>
                <w:sz w:val="20"/>
                <w:szCs w:val="20"/>
                <w:lang w:val="es-CO"/>
              </w:rPr>
              <w:t>1.475</w:t>
            </w:r>
          </w:p>
        </w:tc>
        <w:tc>
          <w:tcPr>
            <w:tcW w:w="1090" w:type="dxa"/>
            <w:shd w:val="clear" w:color="auto" w:fill="auto"/>
            <w:noWrap/>
            <w:vAlign w:val="center"/>
            <w:hideMark/>
          </w:tcPr>
          <w:p w14:paraId="6DA4214E" w14:textId="4C1F0C1C" w:rsidR="00DE0603" w:rsidRPr="004F4BC1" w:rsidRDefault="00DE0603" w:rsidP="00DE0603">
            <w:pPr>
              <w:jc w:val="center"/>
              <w:rPr>
                <w:rFonts w:ascii="Arial" w:eastAsia="Times New Roman" w:hAnsi="Arial" w:cs="Arial"/>
                <w:color w:val="000000"/>
                <w:sz w:val="20"/>
                <w:szCs w:val="20"/>
                <w:lang w:val="es-CO" w:eastAsia="es-ES"/>
              </w:rPr>
            </w:pPr>
            <w:r w:rsidRPr="004F4BC1">
              <w:rPr>
                <w:rFonts w:ascii="Arial" w:hAnsi="Arial" w:cs="Arial"/>
                <w:color w:val="000000"/>
                <w:sz w:val="20"/>
                <w:szCs w:val="20"/>
                <w:lang w:val="es-CO"/>
              </w:rPr>
              <w:t>241</w:t>
            </w:r>
          </w:p>
        </w:tc>
        <w:tc>
          <w:tcPr>
            <w:tcW w:w="752" w:type="dxa"/>
            <w:vMerge w:val="restart"/>
            <w:shd w:val="clear" w:color="auto" w:fill="auto"/>
            <w:noWrap/>
            <w:vAlign w:val="center"/>
            <w:hideMark/>
          </w:tcPr>
          <w:p w14:paraId="4C9EAE36" w14:textId="1BA4F3E1" w:rsidR="00DE0603" w:rsidRPr="004F4BC1" w:rsidRDefault="00DE0603" w:rsidP="00DE0603">
            <w:pPr>
              <w:jc w:val="center"/>
              <w:rPr>
                <w:rFonts w:ascii="Arial" w:eastAsia="Times New Roman" w:hAnsi="Arial" w:cs="Arial"/>
                <w:color w:val="000000"/>
                <w:sz w:val="20"/>
                <w:szCs w:val="20"/>
                <w:lang w:val="es-CO" w:eastAsia="es-ES"/>
              </w:rPr>
            </w:pPr>
            <w:r w:rsidRPr="004F4BC1">
              <w:rPr>
                <w:rFonts w:ascii="Arial" w:hAnsi="Arial" w:cs="Arial"/>
                <w:color w:val="000000"/>
                <w:sz w:val="20"/>
                <w:szCs w:val="20"/>
                <w:lang w:val="es-CO"/>
              </w:rPr>
              <w:t>1.957</w:t>
            </w:r>
          </w:p>
        </w:tc>
        <w:tc>
          <w:tcPr>
            <w:tcW w:w="1091" w:type="dxa"/>
            <w:shd w:val="clear" w:color="auto" w:fill="auto"/>
            <w:noWrap/>
            <w:vAlign w:val="center"/>
            <w:hideMark/>
          </w:tcPr>
          <w:p w14:paraId="7E8E37A3" w14:textId="27256082" w:rsidR="00DE0603" w:rsidRPr="004F4BC1" w:rsidRDefault="00DE0603" w:rsidP="00DE0603">
            <w:pPr>
              <w:jc w:val="center"/>
              <w:rPr>
                <w:rFonts w:ascii="Arial" w:eastAsia="Times New Roman" w:hAnsi="Arial" w:cs="Arial"/>
                <w:color w:val="000000"/>
                <w:sz w:val="20"/>
                <w:szCs w:val="20"/>
                <w:lang w:val="es-CO" w:eastAsia="es-ES"/>
              </w:rPr>
            </w:pPr>
            <w:r w:rsidRPr="004F4BC1">
              <w:rPr>
                <w:rFonts w:ascii="Arial" w:hAnsi="Arial" w:cs="Arial"/>
                <w:color w:val="000000"/>
                <w:sz w:val="20"/>
                <w:szCs w:val="20"/>
                <w:lang w:val="es-CO"/>
              </w:rPr>
              <w:t>360</w:t>
            </w:r>
          </w:p>
        </w:tc>
        <w:tc>
          <w:tcPr>
            <w:tcW w:w="1351" w:type="dxa"/>
            <w:vMerge w:val="restart"/>
            <w:shd w:val="clear" w:color="auto" w:fill="auto"/>
            <w:noWrap/>
            <w:vAlign w:val="center"/>
            <w:hideMark/>
          </w:tcPr>
          <w:p w14:paraId="30F9693E" w14:textId="34D013EE" w:rsidR="00DE0603" w:rsidRPr="004F4BC1" w:rsidRDefault="00DE0603" w:rsidP="00DE0603">
            <w:pPr>
              <w:jc w:val="center"/>
              <w:rPr>
                <w:rFonts w:ascii="Arial" w:eastAsia="Times New Roman" w:hAnsi="Arial" w:cs="Arial"/>
                <w:color w:val="000000"/>
                <w:sz w:val="20"/>
                <w:szCs w:val="20"/>
                <w:lang w:val="es-CO" w:eastAsia="es-ES"/>
              </w:rPr>
            </w:pPr>
            <w:r w:rsidRPr="004F4BC1">
              <w:rPr>
                <w:rFonts w:ascii="Arial" w:hAnsi="Arial" w:cs="Arial"/>
                <w:color w:val="000000"/>
                <w:sz w:val="20"/>
                <w:szCs w:val="20"/>
                <w:lang w:val="es-CO"/>
              </w:rPr>
              <w:t>1.295</w:t>
            </w:r>
          </w:p>
        </w:tc>
        <w:tc>
          <w:tcPr>
            <w:tcW w:w="1074" w:type="dxa"/>
            <w:shd w:val="clear" w:color="auto" w:fill="auto"/>
            <w:noWrap/>
            <w:vAlign w:val="center"/>
            <w:hideMark/>
          </w:tcPr>
          <w:p w14:paraId="6B474145" w14:textId="6ED37BE1" w:rsidR="00DE0603" w:rsidRPr="004F4BC1" w:rsidRDefault="00DE0603" w:rsidP="00DE0603">
            <w:pPr>
              <w:jc w:val="center"/>
              <w:rPr>
                <w:rFonts w:ascii="Arial" w:eastAsia="Times New Roman" w:hAnsi="Arial" w:cs="Arial"/>
                <w:color w:val="000000"/>
                <w:sz w:val="20"/>
                <w:szCs w:val="20"/>
                <w:lang w:val="es-CO" w:eastAsia="es-ES"/>
              </w:rPr>
            </w:pPr>
            <w:r w:rsidRPr="004F4BC1">
              <w:rPr>
                <w:rFonts w:ascii="Arial" w:hAnsi="Arial" w:cs="Arial"/>
                <w:color w:val="000000"/>
                <w:sz w:val="20"/>
                <w:szCs w:val="20"/>
                <w:lang w:val="es-CO"/>
              </w:rPr>
              <w:t>182</w:t>
            </w:r>
          </w:p>
        </w:tc>
      </w:tr>
      <w:tr w:rsidR="00DE0603" w:rsidRPr="004F4BC1" w14:paraId="7DE32402" w14:textId="77777777" w:rsidTr="00DE0603">
        <w:trPr>
          <w:trHeight w:val="352"/>
          <w:jc w:val="center"/>
        </w:trPr>
        <w:tc>
          <w:tcPr>
            <w:tcW w:w="1508" w:type="dxa"/>
            <w:shd w:val="clear" w:color="auto" w:fill="auto"/>
            <w:noWrap/>
            <w:vAlign w:val="center"/>
            <w:hideMark/>
          </w:tcPr>
          <w:p w14:paraId="39A523DA" w14:textId="21CE55D1" w:rsidR="00DE0603" w:rsidRPr="004F4BC1" w:rsidRDefault="00DE0603" w:rsidP="00DE0603">
            <w:pPr>
              <w:jc w:val="center"/>
              <w:rPr>
                <w:rFonts w:ascii="Arial" w:eastAsia="Times New Roman" w:hAnsi="Arial" w:cs="Arial"/>
                <w:color w:val="000000"/>
                <w:sz w:val="20"/>
                <w:szCs w:val="20"/>
                <w:lang w:val="es-CO" w:eastAsia="es-ES"/>
              </w:rPr>
            </w:pPr>
            <w:r w:rsidRPr="004F4BC1">
              <w:rPr>
                <w:rFonts w:ascii="Arial" w:hAnsi="Arial" w:cs="Arial"/>
                <w:color w:val="000000"/>
                <w:sz w:val="20"/>
                <w:szCs w:val="20"/>
                <w:lang w:val="es-CO"/>
              </w:rPr>
              <w:t>Valle Sagrado</w:t>
            </w:r>
          </w:p>
        </w:tc>
        <w:tc>
          <w:tcPr>
            <w:tcW w:w="2931" w:type="dxa"/>
            <w:shd w:val="clear" w:color="auto" w:fill="auto"/>
            <w:noWrap/>
            <w:vAlign w:val="center"/>
            <w:hideMark/>
          </w:tcPr>
          <w:p w14:paraId="0F5D3C43" w14:textId="5199210D" w:rsidR="00DE0603" w:rsidRPr="004F4BC1" w:rsidRDefault="00DE0603" w:rsidP="00DE0603">
            <w:pPr>
              <w:jc w:val="center"/>
              <w:rPr>
                <w:rFonts w:ascii="Arial" w:eastAsia="Times New Roman" w:hAnsi="Arial" w:cs="Arial"/>
                <w:color w:val="000000"/>
                <w:sz w:val="20"/>
                <w:szCs w:val="20"/>
                <w:lang w:val="es-CO" w:eastAsia="es-ES"/>
              </w:rPr>
            </w:pPr>
            <w:r w:rsidRPr="004F4BC1">
              <w:rPr>
                <w:rFonts w:ascii="Arial" w:hAnsi="Arial" w:cs="Arial"/>
                <w:color w:val="000000"/>
                <w:sz w:val="20"/>
                <w:szCs w:val="20"/>
                <w:lang w:val="es-CO"/>
              </w:rPr>
              <w:t>Inkaterra Hacienda Urubamba</w:t>
            </w:r>
          </w:p>
        </w:tc>
        <w:tc>
          <w:tcPr>
            <w:tcW w:w="1974" w:type="dxa"/>
            <w:vMerge/>
            <w:vAlign w:val="center"/>
            <w:hideMark/>
          </w:tcPr>
          <w:p w14:paraId="06DD968F" w14:textId="77777777" w:rsidR="00DE0603" w:rsidRPr="004F4BC1" w:rsidRDefault="00DE0603" w:rsidP="00DE0603">
            <w:pPr>
              <w:rPr>
                <w:rFonts w:ascii="Arial" w:eastAsia="Times New Roman" w:hAnsi="Arial" w:cs="Arial"/>
                <w:color w:val="000000"/>
                <w:sz w:val="20"/>
                <w:szCs w:val="20"/>
                <w:lang w:val="es-CO" w:eastAsia="es-ES"/>
              </w:rPr>
            </w:pPr>
          </w:p>
        </w:tc>
        <w:tc>
          <w:tcPr>
            <w:tcW w:w="752" w:type="dxa"/>
            <w:vMerge/>
            <w:vAlign w:val="center"/>
            <w:hideMark/>
          </w:tcPr>
          <w:p w14:paraId="7DE5929C" w14:textId="77777777" w:rsidR="00DE0603" w:rsidRPr="004F4BC1" w:rsidRDefault="00DE0603" w:rsidP="00DE0603">
            <w:pPr>
              <w:rPr>
                <w:rFonts w:ascii="Arial" w:eastAsia="Times New Roman" w:hAnsi="Arial" w:cs="Arial"/>
                <w:color w:val="000000"/>
                <w:sz w:val="20"/>
                <w:szCs w:val="20"/>
                <w:lang w:val="es-CO" w:eastAsia="es-ES"/>
              </w:rPr>
            </w:pPr>
          </w:p>
        </w:tc>
        <w:tc>
          <w:tcPr>
            <w:tcW w:w="1119" w:type="dxa"/>
            <w:shd w:val="clear" w:color="auto" w:fill="auto"/>
            <w:noWrap/>
            <w:vAlign w:val="center"/>
            <w:hideMark/>
          </w:tcPr>
          <w:p w14:paraId="6B366062" w14:textId="52DAF7FE" w:rsidR="00DE0603" w:rsidRPr="004F4BC1" w:rsidRDefault="00DE0603" w:rsidP="00DE0603">
            <w:pPr>
              <w:jc w:val="center"/>
              <w:rPr>
                <w:rFonts w:ascii="Arial" w:eastAsia="Times New Roman" w:hAnsi="Arial" w:cs="Arial"/>
                <w:color w:val="000000"/>
                <w:sz w:val="20"/>
                <w:szCs w:val="20"/>
                <w:lang w:val="es-CO" w:eastAsia="es-ES"/>
              </w:rPr>
            </w:pPr>
            <w:r w:rsidRPr="004F4BC1">
              <w:rPr>
                <w:rFonts w:ascii="Arial" w:hAnsi="Arial" w:cs="Arial"/>
                <w:color w:val="000000"/>
                <w:sz w:val="20"/>
                <w:szCs w:val="20"/>
                <w:lang w:val="es-CO"/>
              </w:rPr>
              <w:t>135</w:t>
            </w:r>
          </w:p>
        </w:tc>
        <w:tc>
          <w:tcPr>
            <w:tcW w:w="752" w:type="dxa"/>
            <w:vMerge/>
            <w:vAlign w:val="center"/>
            <w:hideMark/>
          </w:tcPr>
          <w:p w14:paraId="201C773B" w14:textId="77777777" w:rsidR="00DE0603" w:rsidRPr="004F4BC1" w:rsidRDefault="00DE0603" w:rsidP="00DE0603">
            <w:pPr>
              <w:rPr>
                <w:rFonts w:ascii="Arial" w:eastAsia="Times New Roman" w:hAnsi="Arial" w:cs="Arial"/>
                <w:color w:val="000000"/>
                <w:sz w:val="20"/>
                <w:szCs w:val="20"/>
                <w:lang w:val="es-CO" w:eastAsia="es-ES"/>
              </w:rPr>
            </w:pPr>
          </w:p>
        </w:tc>
        <w:tc>
          <w:tcPr>
            <w:tcW w:w="1090" w:type="dxa"/>
            <w:shd w:val="clear" w:color="auto" w:fill="auto"/>
            <w:noWrap/>
            <w:vAlign w:val="center"/>
            <w:hideMark/>
          </w:tcPr>
          <w:p w14:paraId="7F16CE00" w14:textId="0BDDAC57" w:rsidR="00DE0603" w:rsidRPr="004F4BC1" w:rsidRDefault="00DE0603" w:rsidP="00DE0603">
            <w:pPr>
              <w:jc w:val="center"/>
              <w:rPr>
                <w:rFonts w:ascii="Arial" w:eastAsia="Times New Roman" w:hAnsi="Arial" w:cs="Arial"/>
                <w:color w:val="000000"/>
                <w:sz w:val="20"/>
                <w:szCs w:val="20"/>
                <w:lang w:val="es-CO" w:eastAsia="es-ES"/>
              </w:rPr>
            </w:pPr>
            <w:r w:rsidRPr="004F4BC1">
              <w:rPr>
                <w:rFonts w:ascii="Arial" w:hAnsi="Arial" w:cs="Arial"/>
                <w:color w:val="000000"/>
                <w:sz w:val="20"/>
                <w:szCs w:val="20"/>
                <w:lang w:val="es-CO"/>
              </w:rPr>
              <w:t>178</w:t>
            </w:r>
          </w:p>
        </w:tc>
        <w:tc>
          <w:tcPr>
            <w:tcW w:w="752" w:type="dxa"/>
            <w:vMerge/>
            <w:vAlign w:val="center"/>
            <w:hideMark/>
          </w:tcPr>
          <w:p w14:paraId="28E9BF5A" w14:textId="77777777" w:rsidR="00DE0603" w:rsidRPr="004F4BC1" w:rsidRDefault="00DE0603" w:rsidP="00DE0603">
            <w:pPr>
              <w:rPr>
                <w:rFonts w:ascii="Arial" w:eastAsia="Times New Roman" w:hAnsi="Arial" w:cs="Arial"/>
                <w:color w:val="000000"/>
                <w:sz w:val="20"/>
                <w:szCs w:val="20"/>
                <w:lang w:val="es-CO" w:eastAsia="es-ES"/>
              </w:rPr>
            </w:pPr>
          </w:p>
        </w:tc>
        <w:tc>
          <w:tcPr>
            <w:tcW w:w="1091" w:type="dxa"/>
            <w:shd w:val="clear" w:color="auto" w:fill="auto"/>
            <w:noWrap/>
            <w:vAlign w:val="center"/>
            <w:hideMark/>
          </w:tcPr>
          <w:p w14:paraId="2A5EA229" w14:textId="1066247D" w:rsidR="00DE0603" w:rsidRPr="004F4BC1" w:rsidRDefault="00DE0603" w:rsidP="00DE0603">
            <w:pPr>
              <w:jc w:val="center"/>
              <w:rPr>
                <w:rFonts w:ascii="Arial" w:eastAsia="Times New Roman" w:hAnsi="Arial" w:cs="Arial"/>
                <w:color w:val="000000"/>
                <w:sz w:val="20"/>
                <w:szCs w:val="20"/>
                <w:lang w:val="es-CO" w:eastAsia="es-ES"/>
              </w:rPr>
            </w:pPr>
            <w:r w:rsidRPr="004F4BC1">
              <w:rPr>
                <w:rFonts w:ascii="Arial" w:hAnsi="Arial" w:cs="Arial"/>
                <w:color w:val="000000"/>
                <w:sz w:val="20"/>
                <w:szCs w:val="20"/>
                <w:lang w:val="es-CO"/>
              </w:rPr>
              <w:t>266</w:t>
            </w:r>
          </w:p>
        </w:tc>
        <w:tc>
          <w:tcPr>
            <w:tcW w:w="1351" w:type="dxa"/>
            <w:vMerge/>
            <w:vAlign w:val="center"/>
            <w:hideMark/>
          </w:tcPr>
          <w:p w14:paraId="0B7FB6CB" w14:textId="77777777" w:rsidR="00DE0603" w:rsidRPr="004F4BC1" w:rsidRDefault="00DE0603" w:rsidP="00DE0603">
            <w:pPr>
              <w:rPr>
                <w:rFonts w:ascii="Arial" w:eastAsia="Times New Roman" w:hAnsi="Arial" w:cs="Arial"/>
                <w:color w:val="000000"/>
                <w:sz w:val="20"/>
                <w:szCs w:val="20"/>
                <w:lang w:val="es-CO" w:eastAsia="es-ES"/>
              </w:rPr>
            </w:pPr>
          </w:p>
        </w:tc>
        <w:tc>
          <w:tcPr>
            <w:tcW w:w="1074" w:type="dxa"/>
            <w:shd w:val="clear" w:color="auto" w:fill="auto"/>
            <w:noWrap/>
            <w:vAlign w:val="center"/>
            <w:hideMark/>
          </w:tcPr>
          <w:p w14:paraId="3D94508E" w14:textId="45242B18" w:rsidR="00DE0603" w:rsidRPr="004F4BC1" w:rsidRDefault="00DE0603" w:rsidP="00DE0603">
            <w:pPr>
              <w:jc w:val="center"/>
              <w:rPr>
                <w:rFonts w:ascii="Arial" w:eastAsia="Times New Roman" w:hAnsi="Arial" w:cs="Arial"/>
                <w:color w:val="000000"/>
                <w:sz w:val="20"/>
                <w:szCs w:val="20"/>
                <w:lang w:val="es-CO" w:eastAsia="es-ES"/>
              </w:rPr>
            </w:pPr>
            <w:r w:rsidRPr="004F4BC1">
              <w:rPr>
                <w:rFonts w:ascii="Arial" w:hAnsi="Arial" w:cs="Arial"/>
                <w:color w:val="000000"/>
                <w:sz w:val="20"/>
                <w:szCs w:val="20"/>
                <w:lang w:val="es-CO"/>
              </w:rPr>
              <w:t>135</w:t>
            </w:r>
          </w:p>
        </w:tc>
      </w:tr>
    </w:tbl>
    <w:p w14:paraId="052B5557" w14:textId="77777777" w:rsidR="00691B22" w:rsidRPr="004F4BC1" w:rsidRDefault="00691B22" w:rsidP="00BF327F">
      <w:pPr>
        <w:rPr>
          <w:sz w:val="22"/>
          <w:szCs w:val="22"/>
          <w:lang w:val="es-CO"/>
        </w:rPr>
      </w:pPr>
    </w:p>
    <w:p w14:paraId="6A758E0B" w14:textId="77777777" w:rsidR="00691B22" w:rsidRPr="004F4BC1" w:rsidRDefault="00691B22" w:rsidP="00BF327F">
      <w:pPr>
        <w:rPr>
          <w:sz w:val="22"/>
          <w:szCs w:val="22"/>
          <w:lang w:val="es-CO"/>
        </w:rPr>
      </w:pPr>
    </w:p>
    <w:p w14:paraId="19E88A4B" w14:textId="66ABAD13" w:rsidR="009530A3" w:rsidRPr="004F4BC1" w:rsidRDefault="00E41D5A" w:rsidP="00BF327F">
      <w:pPr>
        <w:rPr>
          <w:sz w:val="22"/>
          <w:szCs w:val="22"/>
          <w:lang w:val="es-CO"/>
        </w:rPr>
      </w:pPr>
      <w:r w:rsidRPr="004F4BC1">
        <w:rPr>
          <w:noProof/>
          <w:sz w:val="22"/>
          <w:szCs w:val="22"/>
          <w:lang w:eastAsia="es-ES_tradnl"/>
        </w:rPr>
        <mc:AlternateContent>
          <mc:Choice Requires="wps">
            <w:drawing>
              <wp:anchor distT="0" distB="0" distL="114300" distR="114300" simplePos="0" relativeHeight="251667456" behindDoc="0" locked="0" layoutInCell="1" allowOverlap="1" wp14:anchorId="2A06C8E9" wp14:editId="378CB2FE">
                <wp:simplePos x="0" y="0"/>
                <wp:positionH relativeFrom="column">
                  <wp:posOffset>635</wp:posOffset>
                </wp:positionH>
                <wp:positionV relativeFrom="paragraph">
                  <wp:posOffset>0</wp:posOffset>
                </wp:positionV>
                <wp:extent cx="1829435" cy="342900"/>
                <wp:effectExtent l="0" t="0" r="24765" b="38100"/>
                <wp:wrapThrough wrapText="bothSides">
                  <wp:wrapPolygon edited="0">
                    <wp:start x="0" y="0"/>
                    <wp:lineTo x="0" y="22400"/>
                    <wp:lineTo x="21593" y="22400"/>
                    <wp:lineTo x="21593" y="0"/>
                    <wp:lineTo x="0" y="0"/>
                  </wp:wrapPolygon>
                </wp:wrapThrough>
                <wp:docPr id="10" name="Rectángulo 10"/>
                <wp:cNvGraphicFramePr/>
                <a:graphic xmlns:a="http://schemas.openxmlformats.org/drawingml/2006/main">
                  <a:graphicData uri="http://schemas.microsoft.com/office/word/2010/wordprocessingShape">
                    <wps:wsp>
                      <wps:cNvSpPr/>
                      <wps:spPr>
                        <a:xfrm>
                          <a:off x="0" y="0"/>
                          <a:ext cx="1829435" cy="342900"/>
                        </a:xfrm>
                        <a:prstGeom prst="rect">
                          <a:avLst/>
                        </a:prstGeom>
                        <a:solidFill>
                          <a:srgbClr val="0AD0F9"/>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CA5A80" w14:textId="77777777" w:rsidR="00484471" w:rsidRPr="00484471" w:rsidRDefault="00484471" w:rsidP="00484471">
                            <w:pPr>
                              <w:jc w:val="center"/>
                              <w:rPr>
                                <w:b/>
                                <w:sz w:val="26"/>
                                <w:szCs w:val="26"/>
                                <w:lang w:val="es-ES"/>
                              </w:rPr>
                            </w:pPr>
                            <w:r w:rsidRPr="00484471">
                              <w:rPr>
                                <w:b/>
                                <w:sz w:val="26"/>
                                <w:szCs w:val="26"/>
                                <w:lang w:val="es-ES"/>
                              </w:rPr>
                              <w:t>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06C8E9" id="Rectángulo 10" o:spid="_x0000_s1027" style="position:absolute;margin-left:.05pt;margin-top:0;width:144.05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" fillcolor="#0ad0f9" strokecolor="#404040 [2429]" strokeweight="1pt">
                <v:textbox>
                  <w:txbxContent>
                    <w:p w14:paraId="70CA5A80" w14:textId="77777777" w:rsidR="00484471" w:rsidRPr="00484471" w:rsidRDefault="00484471" w:rsidP="00484471">
                      <w:pPr>
                        <w:jc w:val="center"/>
                        <w:rPr>
                          <w:b/>
                          <w:sz w:val="26"/>
                          <w:szCs w:val="26"/>
                          <w:lang w:val="es-ES"/>
                        </w:rPr>
                      </w:pPr>
                      <w:r w:rsidRPr="00484471">
                        <w:rPr>
                          <w:b/>
                          <w:sz w:val="26"/>
                          <w:szCs w:val="26"/>
                          <w:lang w:val="es-ES"/>
                        </w:rPr>
                        <w:t>INCLUYE</w:t>
                      </w:r>
                    </w:p>
                  </w:txbxContent>
                </v:textbox>
                <w10:wrap type="through"/>
              </v:rect>
            </w:pict>
          </mc:Fallback>
        </mc:AlternateContent>
      </w:r>
    </w:p>
    <w:p w14:paraId="090E2E60" w14:textId="7B56A192" w:rsidR="009530A3" w:rsidRPr="004F4BC1" w:rsidRDefault="009530A3" w:rsidP="00BF327F">
      <w:pPr>
        <w:rPr>
          <w:sz w:val="22"/>
          <w:szCs w:val="22"/>
          <w:lang w:val="es-CO"/>
        </w:rPr>
      </w:pPr>
    </w:p>
    <w:p w14:paraId="29F37848" w14:textId="77777777" w:rsidR="006B5532" w:rsidRPr="004F4BC1" w:rsidRDefault="006B5532" w:rsidP="00BF327F">
      <w:pPr>
        <w:rPr>
          <w:b/>
          <w:sz w:val="22"/>
          <w:szCs w:val="22"/>
          <w:lang w:val="es-CO"/>
        </w:rPr>
      </w:pPr>
    </w:p>
    <w:p w14:paraId="142E319B" w14:textId="0570E1F0" w:rsidR="00814930" w:rsidRPr="00FF1EE2" w:rsidRDefault="00814930" w:rsidP="00814930">
      <w:pPr>
        <w:pStyle w:val="Prrafodelista"/>
        <w:numPr>
          <w:ilvl w:val="0"/>
          <w:numId w:val="13"/>
        </w:numPr>
        <w:spacing w:line="240" w:lineRule="auto"/>
        <w:rPr>
          <w:rFonts w:ascii="Arial" w:hAnsi="Arial" w:cs="Arial"/>
          <w:sz w:val="20"/>
          <w:szCs w:val="20"/>
        </w:rPr>
      </w:pPr>
      <w:r w:rsidRPr="00FF1EE2">
        <w:rPr>
          <w:rFonts w:ascii="Arial" w:hAnsi="Arial" w:cs="Arial"/>
          <w:sz w:val="20"/>
          <w:szCs w:val="20"/>
        </w:rPr>
        <w:t>Alojamiento 0</w:t>
      </w:r>
      <w:r>
        <w:rPr>
          <w:rFonts w:ascii="Arial" w:hAnsi="Arial" w:cs="Arial"/>
          <w:sz w:val="20"/>
          <w:szCs w:val="20"/>
        </w:rPr>
        <w:t>4</w:t>
      </w:r>
      <w:r w:rsidRPr="00FF1EE2">
        <w:rPr>
          <w:rFonts w:ascii="Arial" w:hAnsi="Arial" w:cs="Arial"/>
          <w:sz w:val="20"/>
          <w:szCs w:val="20"/>
        </w:rPr>
        <w:t xml:space="preserve"> noches durante el </w:t>
      </w:r>
      <w:r w:rsidRPr="004F4BC1">
        <w:rPr>
          <w:rFonts w:ascii="Arial" w:hAnsi="Arial" w:cs="Arial"/>
          <w:sz w:val="20"/>
          <w:szCs w:val="20"/>
        </w:rPr>
        <w:t>programa</w:t>
      </w:r>
      <w:r w:rsidRPr="00FF1EE2">
        <w:rPr>
          <w:rFonts w:ascii="Arial" w:hAnsi="Arial" w:cs="Arial"/>
          <w:sz w:val="20"/>
          <w:szCs w:val="20"/>
        </w:rPr>
        <w:t xml:space="preserve"> (C</w:t>
      </w:r>
      <w:r>
        <w:rPr>
          <w:rFonts w:ascii="Arial" w:hAnsi="Arial" w:cs="Arial"/>
          <w:sz w:val="20"/>
          <w:szCs w:val="20"/>
        </w:rPr>
        <w:t>usco</w:t>
      </w:r>
      <w:r w:rsidRPr="00FF1EE2">
        <w:rPr>
          <w:rFonts w:ascii="Arial" w:hAnsi="Arial" w:cs="Arial"/>
          <w:sz w:val="20"/>
          <w:szCs w:val="20"/>
        </w:rPr>
        <w:t xml:space="preserve"> </w:t>
      </w:r>
      <w:r>
        <w:rPr>
          <w:rFonts w:ascii="Arial" w:hAnsi="Arial" w:cs="Arial"/>
          <w:sz w:val="20"/>
          <w:szCs w:val="20"/>
        </w:rPr>
        <w:t>3</w:t>
      </w:r>
      <w:r w:rsidRPr="00FF1EE2">
        <w:rPr>
          <w:rFonts w:ascii="Arial" w:hAnsi="Arial" w:cs="Arial"/>
          <w:sz w:val="20"/>
          <w:szCs w:val="20"/>
        </w:rPr>
        <w:t xml:space="preserve">, </w:t>
      </w:r>
      <w:r>
        <w:rPr>
          <w:rFonts w:ascii="Arial" w:hAnsi="Arial" w:cs="Arial"/>
          <w:sz w:val="20"/>
          <w:szCs w:val="20"/>
        </w:rPr>
        <w:t>Valle Sagrado</w:t>
      </w:r>
      <w:r w:rsidRPr="00FF1EE2">
        <w:rPr>
          <w:rFonts w:ascii="Arial" w:hAnsi="Arial" w:cs="Arial"/>
          <w:sz w:val="20"/>
          <w:szCs w:val="20"/>
        </w:rPr>
        <w:t xml:space="preserve"> 1).</w:t>
      </w:r>
    </w:p>
    <w:p w14:paraId="4B31D3A9" w14:textId="77777777" w:rsidR="00814930" w:rsidRPr="004F4BC1" w:rsidRDefault="00814930" w:rsidP="00814930">
      <w:pPr>
        <w:pStyle w:val="Prrafodelista"/>
        <w:numPr>
          <w:ilvl w:val="0"/>
          <w:numId w:val="13"/>
        </w:numPr>
        <w:rPr>
          <w:rFonts w:ascii="Arial" w:hAnsi="Arial" w:cs="Arial"/>
          <w:sz w:val="20"/>
          <w:szCs w:val="20"/>
        </w:rPr>
      </w:pPr>
      <w:r w:rsidRPr="004F4BC1">
        <w:rPr>
          <w:rFonts w:ascii="Arial" w:hAnsi="Arial" w:cs="Arial"/>
          <w:sz w:val="20"/>
          <w:szCs w:val="20"/>
        </w:rPr>
        <w:t xml:space="preserve">Alimentación según se menciona en el </w:t>
      </w:r>
      <w:r>
        <w:rPr>
          <w:rFonts w:ascii="Arial" w:hAnsi="Arial" w:cs="Arial"/>
          <w:sz w:val="20"/>
          <w:szCs w:val="20"/>
        </w:rPr>
        <w:t>itinerario</w:t>
      </w:r>
      <w:r w:rsidRPr="004F4BC1">
        <w:rPr>
          <w:rFonts w:ascii="Arial" w:hAnsi="Arial" w:cs="Arial"/>
          <w:sz w:val="20"/>
          <w:szCs w:val="20"/>
        </w:rPr>
        <w:t xml:space="preserve"> (D: Desayuno / A: Almuerzo)</w:t>
      </w:r>
      <w:r>
        <w:rPr>
          <w:rFonts w:ascii="Arial" w:hAnsi="Arial" w:cs="Arial"/>
          <w:sz w:val="20"/>
          <w:szCs w:val="20"/>
        </w:rPr>
        <w:t>.</w:t>
      </w:r>
    </w:p>
    <w:p w14:paraId="5191D7C1" w14:textId="77777777" w:rsidR="00814930" w:rsidRDefault="00814930" w:rsidP="00814930">
      <w:pPr>
        <w:pStyle w:val="Prrafodelista"/>
        <w:numPr>
          <w:ilvl w:val="0"/>
          <w:numId w:val="13"/>
        </w:numPr>
        <w:spacing w:after="0" w:line="240" w:lineRule="auto"/>
        <w:rPr>
          <w:rFonts w:ascii="Arial" w:hAnsi="Arial" w:cs="Arial"/>
          <w:sz w:val="20"/>
          <w:szCs w:val="20"/>
        </w:rPr>
      </w:pPr>
      <w:r>
        <w:rPr>
          <w:rFonts w:ascii="Arial" w:hAnsi="Arial" w:cs="Arial"/>
          <w:sz w:val="20"/>
          <w:szCs w:val="20"/>
          <w:lang w:val="es-ES"/>
        </w:rPr>
        <w:t>Traslados, v</w:t>
      </w:r>
      <w:r w:rsidRPr="0043504F">
        <w:rPr>
          <w:rFonts w:ascii="Arial" w:hAnsi="Arial" w:cs="Arial"/>
          <w:sz w:val="20"/>
          <w:szCs w:val="20"/>
          <w:lang w:val="es-ES"/>
        </w:rPr>
        <w:t>isitas</w:t>
      </w:r>
      <w:r>
        <w:rPr>
          <w:rFonts w:ascii="Arial" w:hAnsi="Arial" w:cs="Arial"/>
          <w:sz w:val="20"/>
          <w:szCs w:val="20"/>
          <w:lang w:val="es-ES"/>
        </w:rPr>
        <w:t xml:space="preserve"> y excursiones </w:t>
      </w:r>
      <w:r w:rsidRPr="0043504F">
        <w:rPr>
          <w:rFonts w:ascii="Arial" w:hAnsi="Arial" w:cs="Arial"/>
          <w:sz w:val="20"/>
          <w:szCs w:val="20"/>
          <w:lang w:val="es-ES"/>
        </w:rPr>
        <w:t>indicadas en el itinerario</w:t>
      </w:r>
      <w:r>
        <w:rPr>
          <w:rFonts w:ascii="Arial" w:hAnsi="Arial" w:cs="Arial"/>
          <w:sz w:val="20"/>
          <w:szCs w:val="20"/>
          <w:lang w:val="es-ES"/>
        </w:rPr>
        <w:t>.</w:t>
      </w:r>
      <w:r w:rsidRPr="004F4BC1">
        <w:rPr>
          <w:rFonts w:ascii="Arial" w:hAnsi="Arial" w:cs="Arial"/>
          <w:sz w:val="20"/>
          <w:szCs w:val="20"/>
        </w:rPr>
        <w:t xml:space="preserve"> </w:t>
      </w:r>
    </w:p>
    <w:p w14:paraId="630EED63" w14:textId="77777777" w:rsidR="00814930" w:rsidRPr="004F4BC1" w:rsidRDefault="00814930" w:rsidP="00814930">
      <w:pPr>
        <w:pStyle w:val="Prrafodelista"/>
        <w:numPr>
          <w:ilvl w:val="0"/>
          <w:numId w:val="1"/>
        </w:numPr>
        <w:rPr>
          <w:rFonts w:ascii="Arial" w:hAnsi="Arial" w:cs="Arial"/>
          <w:sz w:val="20"/>
          <w:szCs w:val="20"/>
        </w:rPr>
      </w:pPr>
      <w:r w:rsidRPr="004F4BC1">
        <w:rPr>
          <w:rFonts w:ascii="Arial" w:hAnsi="Arial" w:cs="Arial"/>
          <w:sz w:val="20"/>
          <w:szCs w:val="20"/>
        </w:rPr>
        <w:t>Día completo a Machu Picchu.</w:t>
      </w:r>
    </w:p>
    <w:p w14:paraId="4EB5ECD8" w14:textId="77777777" w:rsidR="00814930" w:rsidRPr="004F4BC1" w:rsidRDefault="00814930" w:rsidP="00814930">
      <w:pPr>
        <w:pStyle w:val="Prrafodelista"/>
        <w:numPr>
          <w:ilvl w:val="0"/>
          <w:numId w:val="12"/>
        </w:numPr>
        <w:rPr>
          <w:rFonts w:ascii="Calibri" w:hAnsi="Calibri"/>
        </w:rPr>
      </w:pPr>
      <w:r w:rsidRPr="004F4BC1">
        <w:rPr>
          <w:rFonts w:ascii="Calibri" w:hAnsi="Calibri"/>
        </w:rPr>
        <w:t>Traslado hotel/estación de tren/hotel.</w:t>
      </w:r>
    </w:p>
    <w:p w14:paraId="344BFA4E" w14:textId="77777777" w:rsidR="00814930" w:rsidRPr="004F4BC1" w:rsidRDefault="00814930" w:rsidP="00814930">
      <w:pPr>
        <w:pStyle w:val="Prrafodelista"/>
        <w:numPr>
          <w:ilvl w:val="0"/>
          <w:numId w:val="12"/>
        </w:numPr>
        <w:rPr>
          <w:rFonts w:ascii="Calibri" w:hAnsi="Calibri"/>
        </w:rPr>
      </w:pPr>
      <w:r w:rsidRPr="004F4BC1">
        <w:rPr>
          <w:rFonts w:ascii="Calibri" w:hAnsi="Calibri"/>
        </w:rPr>
        <w:t xml:space="preserve">Ticket de tren Vistadome ida/retorno </w:t>
      </w:r>
    </w:p>
    <w:p w14:paraId="61CE4206" w14:textId="77777777" w:rsidR="00814930" w:rsidRPr="004F4BC1" w:rsidRDefault="00814930" w:rsidP="00814930">
      <w:pPr>
        <w:pStyle w:val="Prrafodelista"/>
        <w:numPr>
          <w:ilvl w:val="0"/>
          <w:numId w:val="12"/>
        </w:numPr>
        <w:rPr>
          <w:rFonts w:ascii="Calibri" w:hAnsi="Calibri"/>
        </w:rPr>
      </w:pPr>
      <w:r w:rsidRPr="004F4BC1">
        <w:rPr>
          <w:rFonts w:ascii="Calibri" w:hAnsi="Calibri"/>
        </w:rPr>
        <w:t>01 bus ida/retorno de Machu Picchu (día 04 del programa).</w:t>
      </w:r>
    </w:p>
    <w:p w14:paraId="40C7C928" w14:textId="77777777" w:rsidR="00814930" w:rsidRPr="004F4BC1" w:rsidRDefault="00814930" w:rsidP="00814930">
      <w:pPr>
        <w:pStyle w:val="Prrafodelista"/>
        <w:numPr>
          <w:ilvl w:val="0"/>
          <w:numId w:val="12"/>
        </w:numPr>
        <w:rPr>
          <w:rFonts w:ascii="Calibri" w:hAnsi="Calibri"/>
        </w:rPr>
      </w:pPr>
      <w:r w:rsidRPr="004F4BC1">
        <w:rPr>
          <w:rFonts w:ascii="Calibri" w:hAnsi="Calibri"/>
        </w:rPr>
        <w:t>01 entrada a Machu Picchu con visita guiada (día 04 del programa).</w:t>
      </w:r>
    </w:p>
    <w:p w14:paraId="4B7CC95D" w14:textId="77777777" w:rsidR="00814930" w:rsidRPr="004F4BC1" w:rsidRDefault="00814930" w:rsidP="00814930">
      <w:pPr>
        <w:pStyle w:val="Prrafodelista"/>
        <w:numPr>
          <w:ilvl w:val="0"/>
          <w:numId w:val="12"/>
        </w:numPr>
        <w:rPr>
          <w:rFonts w:ascii="Calibri" w:hAnsi="Calibri"/>
        </w:rPr>
      </w:pPr>
      <w:r w:rsidRPr="004F4BC1">
        <w:rPr>
          <w:rFonts w:ascii="Calibri" w:hAnsi="Calibri"/>
        </w:rPr>
        <w:t>01 almuerzo en el Restaurante Café Inkaterra (no incluye bebidas) (día 04 del programa).</w:t>
      </w:r>
    </w:p>
    <w:p w14:paraId="0D45D9B8" w14:textId="77777777" w:rsidR="00814930" w:rsidRPr="004F4BC1" w:rsidRDefault="00814930" w:rsidP="00814930">
      <w:pPr>
        <w:pStyle w:val="Prrafodelista"/>
        <w:numPr>
          <w:ilvl w:val="0"/>
          <w:numId w:val="12"/>
        </w:numPr>
        <w:spacing w:after="0" w:line="240" w:lineRule="auto"/>
        <w:rPr>
          <w:rFonts w:ascii="Arial" w:hAnsi="Arial" w:cs="Arial"/>
          <w:sz w:val="20"/>
          <w:szCs w:val="20"/>
        </w:rPr>
      </w:pPr>
      <w:r w:rsidRPr="004F4BC1">
        <w:rPr>
          <w:rFonts w:ascii="Arial" w:hAnsi="Arial" w:cs="Arial"/>
          <w:sz w:val="20"/>
          <w:szCs w:val="20"/>
        </w:rPr>
        <w:t>Tarjeta de asistencia médica Assist Card (Consulte suplementos para pasajeros mayores de 69 años).</w:t>
      </w:r>
    </w:p>
    <w:p w14:paraId="4BBE0EA8" w14:textId="77777777" w:rsidR="00814930" w:rsidRPr="004F4BC1" w:rsidRDefault="00814930" w:rsidP="00814930">
      <w:pPr>
        <w:pStyle w:val="Prrafodelista"/>
        <w:numPr>
          <w:ilvl w:val="0"/>
          <w:numId w:val="13"/>
        </w:numPr>
        <w:spacing w:after="0" w:line="240" w:lineRule="auto"/>
        <w:rPr>
          <w:rFonts w:ascii="Arial" w:hAnsi="Arial" w:cs="Arial"/>
          <w:sz w:val="20"/>
          <w:szCs w:val="20"/>
        </w:rPr>
      </w:pPr>
      <w:r w:rsidRPr="004F4BC1">
        <w:rPr>
          <w:rFonts w:ascii="Arial" w:hAnsi="Arial" w:cs="Arial"/>
          <w:sz w:val="20"/>
          <w:szCs w:val="20"/>
        </w:rPr>
        <w:lastRenderedPageBreak/>
        <w:t>Tarjeta de asistencia médica Assist Card (Consulte suplementos para pasajeros mayores de 69 años).</w:t>
      </w:r>
    </w:p>
    <w:p w14:paraId="575B532C" w14:textId="77777777" w:rsidR="00814930" w:rsidRDefault="00814930" w:rsidP="005738C7">
      <w:pPr>
        <w:rPr>
          <w:b/>
          <w:lang w:val="es-CO"/>
        </w:rPr>
      </w:pPr>
    </w:p>
    <w:p w14:paraId="1B065ED8" w14:textId="77E65223" w:rsidR="005738C7" w:rsidRPr="004F4BC1" w:rsidRDefault="00FB6FD4" w:rsidP="005738C7">
      <w:pPr>
        <w:rPr>
          <w:sz w:val="22"/>
          <w:szCs w:val="22"/>
          <w:lang w:val="es-CO"/>
        </w:rPr>
      </w:pPr>
      <w:r w:rsidRPr="004F4BC1">
        <w:rPr>
          <w:noProof/>
          <w:sz w:val="22"/>
          <w:szCs w:val="22"/>
          <w:lang w:eastAsia="es-ES_tradnl"/>
        </w:rPr>
        <mc:AlternateContent>
          <mc:Choice Requires="wps">
            <w:drawing>
              <wp:anchor distT="0" distB="0" distL="114300" distR="114300" simplePos="0" relativeHeight="251669504" behindDoc="0" locked="0" layoutInCell="1" allowOverlap="1" wp14:anchorId="20D5F62F" wp14:editId="0CE8C1C9">
                <wp:simplePos x="0" y="0"/>
                <wp:positionH relativeFrom="column">
                  <wp:posOffset>3810</wp:posOffset>
                </wp:positionH>
                <wp:positionV relativeFrom="paragraph">
                  <wp:posOffset>99060</wp:posOffset>
                </wp:positionV>
                <wp:extent cx="1829435" cy="342900"/>
                <wp:effectExtent l="0" t="0" r="24765" b="38100"/>
                <wp:wrapThrough wrapText="bothSides">
                  <wp:wrapPolygon edited="0">
                    <wp:start x="0" y="0"/>
                    <wp:lineTo x="0" y="22400"/>
                    <wp:lineTo x="21593" y="22400"/>
                    <wp:lineTo x="21593" y="0"/>
                    <wp:lineTo x="0" y="0"/>
                  </wp:wrapPolygon>
                </wp:wrapThrough>
                <wp:docPr id="11" name="Rectángulo 11"/>
                <wp:cNvGraphicFramePr/>
                <a:graphic xmlns:a="http://schemas.openxmlformats.org/drawingml/2006/main">
                  <a:graphicData uri="http://schemas.microsoft.com/office/word/2010/wordprocessingShape">
                    <wps:wsp>
                      <wps:cNvSpPr/>
                      <wps:spPr>
                        <a:xfrm>
                          <a:off x="0" y="0"/>
                          <a:ext cx="1829435" cy="342900"/>
                        </a:xfrm>
                        <a:prstGeom prst="rect">
                          <a:avLst/>
                        </a:prstGeom>
                        <a:solidFill>
                          <a:srgbClr val="0AD0F9"/>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E2EF09" w14:textId="77777777" w:rsidR="00484471" w:rsidRPr="001C7073" w:rsidRDefault="00484471" w:rsidP="00484471">
                            <w:pPr>
                              <w:jc w:val="center"/>
                              <w:rPr>
                                <w:b/>
                                <w:sz w:val="26"/>
                                <w:szCs w:val="26"/>
                                <w:lang w:val="es-ES"/>
                              </w:rPr>
                            </w:pPr>
                            <w:r>
                              <w:rPr>
                                <w:b/>
                                <w:sz w:val="26"/>
                                <w:szCs w:val="26"/>
                                <w:lang w:val="es-ES"/>
                              </w:rPr>
                              <w:t>NO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D5F62F" id="Rectángulo 11" o:spid="_x0000_s1028" style="position:absolute;margin-left:.3pt;margin-top:7.8pt;width:144.05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" fillcolor="#0ad0f9" strokecolor="#404040 [2429]" strokeweight="1pt">
                <v:textbox>
                  <w:txbxContent>
                    <w:p w14:paraId="52E2EF09" w14:textId="77777777" w:rsidR="00484471" w:rsidRPr="001C7073" w:rsidRDefault="00484471" w:rsidP="00484471">
                      <w:pPr>
                        <w:jc w:val="center"/>
                        <w:rPr>
                          <w:b/>
                          <w:sz w:val="26"/>
                          <w:szCs w:val="26"/>
                          <w:lang w:val="es-ES"/>
                        </w:rPr>
                      </w:pPr>
                      <w:r>
                        <w:rPr>
                          <w:b/>
                          <w:sz w:val="26"/>
                          <w:szCs w:val="26"/>
                          <w:lang w:val="es-ES"/>
                        </w:rPr>
                        <w:t>NO INCLUYE</w:t>
                      </w:r>
                    </w:p>
                  </w:txbxContent>
                </v:textbox>
                <w10:wrap type="through"/>
              </v:rect>
            </w:pict>
          </mc:Fallback>
        </mc:AlternateContent>
      </w:r>
    </w:p>
    <w:p w14:paraId="0FA36ECE" w14:textId="122A32AA" w:rsidR="005738C7" w:rsidRPr="004F4BC1" w:rsidRDefault="005738C7" w:rsidP="005738C7">
      <w:pPr>
        <w:rPr>
          <w:sz w:val="22"/>
          <w:szCs w:val="22"/>
          <w:lang w:val="es-CO"/>
        </w:rPr>
      </w:pPr>
    </w:p>
    <w:p w14:paraId="19936AA3" w14:textId="77777777" w:rsidR="0006425B" w:rsidRPr="004F4BC1" w:rsidRDefault="0006425B" w:rsidP="005738C7">
      <w:pPr>
        <w:rPr>
          <w:sz w:val="22"/>
          <w:szCs w:val="22"/>
          <w:lang w:val="es-CO"/>
        </w:rPr>
      </w:pPr>
    </w:p>
    <w:p w14:paraId="173D66D3" w14:textId="4BB29AAB" w:rsidR="005738C7" w:rsidRPr="004F4BC1" w:rsidRDefault="005738C7" w:rsidP="005738C7">
      <w:pPr>
        <w:rPr>
          <w:sz w:val="22"/>
          <w:szCs w:val="22"/>
          <w:lang w:val="es-CO"/>
        </w:rPr>
      </w:pPr>
    </w:p>
    <w:p w14:paraId="7B8FCF7F" w14:textId="77777777" w:rsidR="008F60C3" w:rsidRPr="004F4BC1" w:rsidRDefault="008F60C3" w:rsidP="008F60C3">
      <w:pPr>
        <w:pStyle w:val="Prrafodelista"/>
        <w:numPr>
          <w:ilvl w:val="0"/>
          <w:numId w:val="2"/>
        </w:numPr>
        <w:spacing w:line="240" w:lineRule="auto"/>
        <w:rPr>
          <w:rFonts w:ascii="Arial" w:hAnsi="Arial" w:cs="Arial"/>
          <w:sz w:val="20"/>
          <w:szCs w:val="20"/>
        </w:rPr>
      </w:pPr>
      <w:r w:rsidRPr="004F4BC1">
        <w:rPr>
          <w:rFonts w:ascii="Arial" w:hAnsi="Arial" w:cs="Arial"/>
          <w:sz w:val="20"/>
          <w:szCs w:val="20"/>
        </w:rPr>
        <w:t>Tiquetes aéreos  / Consulte nuestras tarifas especiales.</w:t>
      </w:r>
    </w:p>
    <w:p w14:paraId="47FF9AE5" w14:textId="77777777" w:rsidR="003D5709" w:rsidRPr="004F4BC1" w:rsidRDefault="003D5709" w:rsidP="003D5709">
      <w:pPr>
        <w:pStyle w:val="Prrafodelista"/>
        <w:numPr>
          <w:ilvl w:val="0"/>
          <w:numId w:val="2"/>
        </w:numPr>
        <w:rPr>
          <w:rFonts w:ascii="Arial" w:hAnsi="Arial" w:cs="Arial"/>
          <w:sz w:val="20"/>
          <w:szCs w:val="20"/>
        </w:rPr>
      </w:pPr>
      <w:r w:rsidRPr="004F4BC1">
        <w:rPr>
          <w:rFonts w:ascii="Arial" w:hAnsi="Arial" w:cs="Arial"/>
          <w:sz w:val="20"/>
          <w:szCs w:val="20"/>
        </w:rPr>
        <w:t>Propinas para maleteros, trasladistas, guías y meseros.</w:t>
      </w:r>
    </w:p>
    <w:p w14:paraId="493A364A" w14:textId="77777777" w:rsidR="003D5709" w:rsidRPr="004F4BC1" w:rsidRDefault="003D5709" w:rsidP="003D5709">
      <w:pPr>
        <w:pStyle w:val="Prrafodelista"/>
        <w:numPr>
          <w:ilvl w:val="0"/>
          <w:numId w:val="2"/>
        </w:numPr>
        <w:rPr>
          <w:rFonts w:ascii="Arial" w:hAnsi="Arial" w:cs="Arial"/>
          <w:sz w:val="20"/>
          <w:szCs w:val="20"/>
        </w:rPr>
      </w:pPr>
      <w:r w:rsidRPr="004F4BC1">
        <w:rPr>
          <w:rFonts w:ascii="Arial" w:hAnsi="Arial" w:cs="Arial"/>
          <w:sz w:val="20"/>
          <w:szCs w:val="20"/>
        </w:rPr>
        <w:t>Bebidas en las comidas mencionadas en el programa.</w:t>
      </w:r>
    </w:p>
    <w:p w14:paraId="4389B157" w14:textId="2679A4C0" w:rsidR="005621E6" w:rsidRPr="004F4BC1" w:rsidRDefault="00AF4DCF" w:rsidP="00D1331B">
      <w:pPr>
        <w:pStyle w:val="Prrafodelista"/>
        <w:numPr>
          <w:ilvl w:val="0"/>
          <w:numId w:val="2"/>
        </w:numPr>
        <w:spacing w:line="240" w:lineRule="auto"/>
        <w:rPr>
          <w:rFonts w:ascii="Arial" w:hAnsi="Arial" w:cs="Arial"/>
          <w:sz w:val="20"/>
          <w:szCs w:val="20"/>
        </w:rPr>
      </w:pPr>
      <w:r w:rsidRPr="004F4BC1">
        <w:rPr>
          <w:rFonts w:ascii="Arial" w:hAnsi="Arial" w:cs="Arial"/>
          <w:sz w:val="20"/>
          <w:szCs w:val="20"/>
        </w:rPr>
        <w:t xml:space="preserve">2% </w:t>
      </w:r>
      <w:r w:rsidR="000E00C5" w:rsidRPr="004F4BC1">
        <w:rPr>
          <w:rFonts w:ascii="Arial" w:hAnsi="Arial" w:cs="Arial"/>
          <w:sz w:val="20"/>
          <w:szCs w:val="20"/>
        </w:rPr>
        <w:t xml:space="preserve">costos </w:t>
      </w:r>
      <w:r w:rsidRPr="004F4BC1">
        <w:rPr>
          <w:rFonts w:ascii="Arial" w:hAnsi="Arial" w:cs="Arial"/>
          <w:sz w:val="20"/>
          <w:szCs w:val="20"/>
        </w:rPr>
        <w:t>bancarios</w:t>
      </w:r>
      <w:r w:rsidR="000E00C5" w:rsidRPr="004F4BC1">
        <w:rPr>
          <w:rFonts w:ascii="Arial" w:hAnsi="Arial" w:cs="Arial"/>
          <w:sz w:val="20"/>
          <w:szCs w:val="20"/>
        </w:rPr>
        <w:t>.</w:t>
      </w:r>
    </w:p>
    <w:p w14:paraId="65EB93D6" w14:textId="14651D57" w:rsidR="0006425B" w:rsidRPr="004F4BC1" w:rsidRDefault="0006425B" w:rsidP="00D1331B">
      <w:pPr>
        <w:pStyle w:val="Prrafodelista"/>
        <w:numPr>
          <w:ilvl w:val="0"/>
          <w:numId w:val="2"/>
        </w:numPr>
        <w:spacing w:line="240" w:lineRule="auto"/>
        <w:rPr>
          <w:rFonts w:ascii="Arial" w:hAnsi="Arial" w:cs="Arial"/>
          <w:sz w:val="20"/>
          <w:szCs w:val="20"/>
        </w:rPr>
      </w:pPr>
      <w:r w:rsidRPr="004F4BC1">
        <w:rPr>
          <w:rFonts w:ascii="Arial" w:hAnsi="Arial" w:cs="Arial"/>
          <w:sz w:val="20"/>
          <w:szCs w:val="20"/>
        </w:rPr>
        <w:t>Gastos y alimentación no especificados.</w:t>
      </w:r>
    </w:p>
    <w:p w14:paraId="7D449D33" w14:textId="77777777" w:rsidR="00CD5CE8" w:rsidRPr="004F4BC1" w:rsidRDefault="00CD5CE8" w:rsidP="004B0A96">
      <w:pPr>
        <w:rPr>
          <w:rFonts w:ascii="Arial" w:hAnsi="Arial" w:cs="Arial"/>
          <w:sz w:val="20"/>
          <w:szCs w:val="20"/>
          <w:lang w:val="es-CO"/>
        </w:rPr>
      </w:pPr>
    </w:p>
    <w:p w14:paraId="0BB6F1C7" w14:textId="60B80949" w:rsidR="001C2FBC" w:rsidRPr="004F4BC1" w:rsidRDefault="00BF49F7" w:rsidP="001A1377">
      <w:pPr>
        <w:rPr>
          <w:sz w:val="22"/>
          <w:szCs w:val="22"/>
          <w:lang w:val="es-CO"/>
        </w:rPr>
      </w:pPr>
      <w:r w:rsidRPr="004F4BC1">
        <w:rPr>
          <w:noProof/>
          <w:sz w:val="22"/>
          <w:szCs w:val="22"/>
          <w:lang w:eastAsia="es-ES_tradnl"/>
        </w:rPr>
        <mc:AlternateContent>
          <mc:Choice Requires="wps">
            <w:drawing>
              <wp:anchor distT="0" distB="0" distL="114300" distR="114300" simplePos="0" relativeHeight="251678720" behindDoc="0" locked="0" layoutInCell="1" allowOverlap="1" wp14:anchorId="0FE0A6D0" wp14:editId="3413ECA6">
                <wp:simplePos x="0" y="0"/>
                <wp:positionH relativeFrom="column">
                  <wp:posOffset>9525</wp:posOffset>
                </wp:positionH>
                <wp:positionV relativeFrom="paragraph">
                  <wp:posOffset>6985</wp:posOffset>
                </wp:positionV>
                <wp:extent cx="1829435" cy="342900"/>
                <wp:effectExtent l="0" t="0" r="24765" b="38100"/>
                <wp:wrapThrough wrapText="bothSides">
                  <wp:wrapPolygon edited="0">
                    <wp:start x="0" y="0"/>
                    <wp:lineTo x="0" y="22400"/>
                    <wp:lineTo x="21593" y="22400"/>
                    <wp:lineTo x="21593" y="0"/>
                    <wp:lineTo x="0" y="0"/>
                  </wp:wrapPolygon>
                </wp:wrapThrough>
                <wp:docPr id="4" name="Rectángulo 4"/>
                <wp:cNvGraphicFramePr/>
                <a:graphic xmlns:a="http://schemas.openxmlformats.org/drawingml/2006/main">
                  <a:graphicData uri="http://schemas.microsoft.com/office/word/2010/wordprocessingShape">
                    <wps:wsp>
                      <wps:cNvSpPr/>
                      <wps:spPr>
                        <a:xfrm>
                          <a:off x="0" y="0"/>
                          <a:ext cx="1829435" cy="342900"/>
                        </a:xfrm>
                        <a:prstGeom prst="rect">
                          <a:avLst/>
                        </a:prstGeom>
                        <a:solidFill>
                          <a:srgbClr val="0AD0F9"/>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660642" w14:textId="77777777" w:rsidR="001C2FBC" w:rsidRPr="001C7073" w:rsidRDefault="001C2FBC" w:rsidP="001C2FBC">
                            <w:pPr>
                              <w:jc w:val="center"/>
                              <w:rPr>
                                <w:b/>
                                <w:sz w:val="26"/>
                                <w:szCs w:val="26"/>
                                <w:lang w:val="es-ES"/>
                              </w:rPr>
                            </w:pPr>
                            <w:r w:rsidRPr="005738C7">
                              <w:rPr>
                                <w:b/>
                                <w:sz w:val="26"/>
                                <w:szCs w:val="26"/>
                                <w:lang w:val="es-ES"/>
                              </w:rPr>
                              <w:t>NOTAS IMPORTANTES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E0A6D0" id="Rectángulo 4" o:spid="_x0000_s1029" style="position:absolute;margin-left:.75pt;margin-top:.55pt;width:144.05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" fillcolor="#0ad0f9" strokecolor="#404040 [2429]" strokeweight="1pt">
                <v:textbox>
                  <w:txbxContent>
                    <w:p w14:paraId="04660642" w14:textId="77777777" w:rsidR="001C2FBC" w:rsidRPr="001C7073" w:rsidRDefault="001C2FBC" w:rsidP="001C2FBC">
                      <w:pPr>
                        <w:jc w:val="center"/>
                        <w:rPr>
                          <w:b/>
                          <w:sz w:val="26"/>
                          <w:szCs w:val="26"/>
                          <w:lang w:val="es-ES"/>
                        </w:rPr>
                      </w:pPr>
                      <w:r w:rsidRPr="005738C7">
                        <w:rPr>
                          <w:b/>
                          <w:sz w:val="26"/>
                          <w:szCs w:val="26"/>
                          <w:lang w:val="es-ES"/>
                        </w:rPr>
                        <w:t>NOTAS IMPORTANTES</w:t>
                      </w:r>
                    </w:p>
                  </w:txbxContent>
                </v:textbox>
                <w10:wrap type="through"/>
              </v:rect>
            </w:pict>
          </mc:Fallback>
        </mc:AlternateContent>
      </w:r>
    </w:p>
    <w:p w14:paraId="326D5E3B" w14:textId="439B2297" w:rsidR="001A1377" w:rsidRPr="004F4BC1" w:rsidRDefault="001A1377" w:rsidP="001A1377">
      <w:pPr>
        <w:rPr>
          <w:sz w:val="22"/>
          <w:szCs w:val="22"/>
          <w:lang w:val="es-CO"/>
        </w:rPr>
      </w:pPr>
    </w:p>
    <w:p w14:paraId="68AAE6D4" w14:textId="144C4749" w:rsidR="001A1377" w:rsidRPr="004F4BC1" w:rsidRDefault="001A1377" w:rsidP="001A1377">
      <w:pPr>
        <w:rPr>
          <w:sz w:val="22"/>
          <w:szCs w:val="22"/>
          <w:lang w:val="es-CO"/>
        </w:rPr>
      </w:pPr>
    </w:p>
    <w:p w14:paraId="3C84F5CF" w14:textId="111EB2B5" w:rsidR="00C333C5" w:rsidRPr="004F4BC1" w:rsidRDefault="00C333C5" w:rsidP="00C333C5">
      <w:pPr>
        <w:pStyle w:val="Prrafodelista"/>
        <w:numPr>
          <w:ilvl w:val="0"/>
          <w:numId w:val="2"/>
        </w:numPr>
        <w:jc w:val="both"/>
        <w:rPr>
          <w:rFonts w:ascii="Arial" w:hAnsi="Arial" w:cs="Arial"/>
          <w:sz w:val="20"/>
          <w:szCs w:val="20"/>
        </w:rPr>
      </w:pPr>
      <w:r w:rsidRPr="004F4BC1">
        <w:rPr>
          <w:rFonts w:ascii="Arial" w:hAnsi="Arial" w:cs="Arial"/>
          <w:sz w:val="20"/>
          <w:szCs w:val="20"/>
        </w:rPr>
        <w:t>Este es un programa informativo con tarifas orientativas, las cuales pueden variar según su solicitud.</w:t>
      </w:r>
    </w:p>
    <w:p w14:paraId="6DA3CA64" w14:textId="53D6D0FA" w:rsidR="00B17722" w:rsidRPr="004F4BC1" w:rsidRDefault="00B17722" w:rsidP="00C333C5">
      <w:pPr>
        <w:pStyle w:val="Prrafodelista"/>
        <w:numPr>
          <w:ilvl w:val="0"/>
          <w:numId w:val="2"/>
        </w:numPr>
        <w:jc w:val="both"/>
        <w:rPr>
          <w:rFonts w:ascii="Arial" w:hAnsi="Arial" w:cs="Arial"/>
          <w:sz w:val="20"/>
          <w:szCs w:val="20"/>
        </w:rPr>
      </w:pPr>
      <w:r w:rsidRPr="004F4BC1">
        <w:rPr>
          <w:rFonts w:ascii="Arial" w:hAnsi="Arial" w:cs="Arial"/>
          <w:sz w:val="20"/>
          <w:szCs w:val="20"/>
        </w:rPr>
        <w:t>Para reservar se requiere copia del pasaporte.</w:t>
      </w:r>
    </w:p>
    <w:p w14:paraId="026404A4" w14:textId="5212C88A" w:rsidR="004F4BC1" w:rsidRPr="004F4BC1" w:rsidRDefault="004F4BC1" w:rsidP="00C333C5">
      <w:pPr>
        <w:pStyle w:val="Prrafodelista"/>
        <w:numPr>
          <w:ilvl w:val="0"/>
          <w:numId w:val="2"/>
        </w:numPr>
        <w:jc w:val="both"/>
        <w:rPr>
          <w:rFonts w:ascii="Arial" w:hAnsi="Arial" w:cs="Arial"/>
          <w:sz w:val="20"/>
          <w:szCs w:val="20"/>
        </w:rPr>
      </w:pPr>
      <w:r w:rsidRPr="004F4BC1">
        <w:rPr>
          <w:rFonts w:ascii="Arial" w:hAnsi="Arial" w:cs="Arial"/>
          <w:sz w:val="20"/>
          <w:szCs w:val="20"/>
        </w:rPr>
        <w:t>El vuelo Lima/Cusco debe considerarse temprano por la mañana de manera que pasajeros puedan descansar y aclimatarse antes de empezar la excursión por la tarde (13.30hrs).</w:t>
      </w:r>
    </w:p>
    <w:p w14:paraId="237BA758" w14:textId="620F4BD5" w:rsidR="00E0713C" w:rsidRDefault="00B17722" w:rsidP="00C333C5">
      <w:pPr>
        <w:pStyle w:val="Prrafodelista"/>
        <w:numPr>
          <w:ilvl w:val="0"/>
          <w:numId w:val="2"/>
        </w:numPr>
        <w:shd w:val="clear" w:color="auto" w:fill="FFFFFF" w:themeFill="background1"/>
        <w:jc w:val="both"/>
        <w:rPr>
          <w:rFonts w:ascii="Arial" w:hAnsi="Arial" w:cs="Arial"/>
          <w:sz w:val="20"/>
          <w:szCs w:val="20"/>
        </w:rPr>
      </w:pPr>
      <w:r w:rsidRPr="004F4BC1">
        <w:rPr>
          <w:rFonts w:ascii="Arial" w:hAnsi="Arial" w:cs="Arial"/>
          <w:sz w:val="20"/>
          <w:szCs w:val="20"/>
        </w:rPr>
        <w:t>Tarifas sujetas a disponibilidad y cambios al momento de reservar, las tarifas aplican para pasajeros Colombianos</w:t>
      </w:r>
      <w:r w:rsidR="000E00C5" w:rsidRPr="004F4BC1">
        <w:rPr>
          <w:rFonts w:ascii="Arial" w:hAnsi="Arial" w:cs="Arial"/>
          <w:sz w:val="20"/>
          <w:szCs w:val="20"/>
        </w:rPr>
        <w:t>, c</w:t>
      </w:r>
      <w:r w:rsidRPr="004F4BC1">
        <w:rPr>
          <w:rFonts w:ascii="Arial" w:hAnsi="Arial" w:cs="Arial"/>
          <w:sz w:val="20"/>
          <w:szCs w:val="20"/>
        </w:rPr>
        <w:t>onsult</w:t>
      </w:r>
      <w:r w:rsidR="000E00C5" w:rsidRPr="004F4BC1">
        <w:rPr>
          <w:rFonts w:ascii="Arial" w:hAnsi="Arial" w:cs="Arial"/>
          <w:sz w:val="20"/>
          <w:szCs w:val="20"/>
        </w:rPr>
        <w:t>e</w:t>
      </w:r>
      <w:r w:rsidRPr="004F4BC1">
        <w:rPr>
          <w:rFonts w:ascii="Arial" w:hAnsi="Arial" w:cs="Arial"/>
          <w:sz w:val="20"/>
          <w:szCs w:val="20"/>
        </w:rPr>
        <w:t xml:space="preserve"> otras nacionalidades.</w:t>
      </w:r>
    </w:p>
    <w:p w14:paraId="080B1D39" w14:textId="77777777" w:rsidR="00932F32" w:rsidRPr="00932F32" w:rsidRDefault="00932F32" w:rsidP="00932F32">
      <w:pPr>
        <w:pStyle w:val="Prrafodelista"/>
        <w:numPr>
          <w:ilvl w:val="0"/>
          <w:numId w:val="2"/>
        </w:numPr>
        <w:rPr>
          <w:rFonts w:ascii="Arial" w:hAnsi="Arial" w:cs="Arial"/>
          <w:sz w:val="20"/>
          <w:szCs w:val="20"/>
        </w:rPr>
      </w:pPr>
      <w:r w:rsidRPr="00932F32">
        <w:rPr>
          <w:rFonts w:ascii="Arial" w:hAnsi="Arial" w:cs="Arial"/>
          <w:sz w:val="20"/>
          <w:szCs w:val="20"/>
        </w:rPr>
        <w:t>Algunos de los servicios son en regular compartido diurno, aplican suplementos para traslados en horario nocturno.</w:t>
      </w:r>
    </w:p>
    <w:p w14:paraId="2EC2B369" w14:textId="77777777" w:rsidR="004F4BC1" w:rsidRPr="004F4BC1" w:rsidRDefault="004F4BC1" w:rsidP="004F4BC1">
      <w:pPr>
        <w:pStyle w:val="Prrafodelista"/>
        <w:numPr>
          <w:ilvl w:val="0"/>
          <w:numId w:val="2"/>
        </w:numPr>
        <w:rPr>
          <w:rFonts w:ascii="Arial" w:hAnsi="Arial" w:cs="Arial"/>
          <w:sz w:val="20"/>
          <w:szCs w:val="20"/>
        </w:rPr>
      </w:pPr>
      <w:r w:rsidRPr="004F4BC1">
        <w:rPr>
          <w:rFonts w:ascii="Arial" w:hAnsi="Arial" w:cs="Arial"/>
          <w:sz w:val="20"/>
          <w:szCs w:val="20"/>
        </w:rPr>
        <w:t>Los domingos en la mañana, la visita a Koricancha es panorámica porque está cerrada.</w:t>
      </w:r>
    </w:p>
    <w:p w14:paraId="15443E7F" w14:textId="0C767D7F" w:rsidR="00C333C5" w:rsidRPr="004F4BC1" w:rsidRDefault="00C333C5" w:rsidP="004F4BC1">
      <w:pPr>
        <w:pStyle w:val="Prrafodelista"/>
        <w:numPr>
          <w:ilvl w:val="0"/>
          <w:numId w:val="2"/>
        </w:numPr>
        <w:shd w:val="clear" w:color="auto" w:fill="FFFFFF" w:themeFill="background1"/>
        <w:jc w:val="both"/>
        <w:rPr>
          <w:rFonts w:ascii="Arial" w:hAnsi="Arial" w:cs="Arial"/>
          <w:sz w:val="20"/>
          <w:szCs w:val="20"/>
        </w:rPr>
      </w:pPr>
      <w:r w:rsidRPr="004F4BC1">
        <w:rPr>
          <w:rFonts w:ascii="Arial" w:hAnsi="Arial" w:cs="Arial"/>
          <w:sz w:val="20"/>
          <w:szCs w:val="20"/>
        </w:rPr>
        <w:t>La tarifa de niños aplica con base a doble, compartiendo habitación con dos adultos (máximo un niño por dos adultos).</w:t>
      </w:r>
      <w:r w:rsidR="004F4BC1" w:rsidRPr="004F4BC1">
        <w:rPr>
          <w:rFonts w:ascii="Arial" w:hAnsi="Arial" w:cs="Arial"/>
          <w:sz w:val="20"/>
          <w:szCs w:val="20"/>
        </w:rPr>
        <w:t xml:space="preserve"> En caso de excursión a Machu Picchu, es obligatorio presentar el documento original al momento  del ingreso.</w:t>
      </w:r>
    </w:p>
    <w:p w14:paraId="067C8B1B" w14:textId="77777777" w:rsidR="004F4BC1" w:rsidRPr="004F4BC1" w:rsidRDefault="004F4BC1" w:rsidP="004F4BC1">
      <w:pPr>
        <w:pStyle w:val="Prrafodelista"/>
        <w:numPr>
          <w:ilvl w:val="0"/>
          <w:numId w:val="2"/>
        </w:numPr>
        <w:shd w:val="clear" w:color="auto" w:fill="FFFFFF" w:themeFill="background1"/>
        <w:spacing w:line="240" w:lineRule="auto"/>
        <w:jc w:val="both"/>
      </w:pPr>
      <w:r w:rsidRPr="004F4BC1">
        <w:rPr>
          <w:rFonts w:ascii="Arial" w:hAnsi="Arial" w:cs="Arial"/>
          <w:sz w:val="20"/>
          <w:szCs w:val="20"/>
        </w:rPr>
        <w:t>No recomendamos viajar con niños menores de 7 años pues las visitas a los lugares arqueológicos son de largas caminatas.</w:t>
      </w:r>
    </w:p>
    <w:p w14:paraId="22867448" w14:textId="3EC8B3DE" w:rsidR="005C01DD" w:rsidRPr="004F4BC1" w:rsidRDefault="005C01DD" w:rsidP="005C01DD">
      <w:pPr>
        <w:pStyle w:val="Prrafodelista"/>
        <w:numPr>
          <w:ilvl w:val="0"/>
          <w:numId w:val="2"/>
        </w:numPr>
        <w:rPr>
          <w:rFonts w:ascii="Arial" w:hAnsi="Arial" w:cs="Arial"/>
          <w:sz w:val="20"/>
          <w:szCs w:val="20"/>
        </w:rPr>
      </w:pPr>
      <w:r w:rsidRPr="004F4BC1">
        <w:rPr>
          <w:rFonts w:ascii="Arial" w:hAnsi="Arial" w:cs="Arial"/>
          <w:sz w:val="20"/>
          <w:szCs w:val="20"/>
        </w:rPr>
        <w:t>Tarifas no aplican para  temporada de eventos, festividades y feriados, consulte lista de fechas en el cuadro al final del programa.</w:t>
      </w:r>
    </w:p>
    <w:p w14:paraId="750D878C" w14:textId="77777777" w:rsidR="0006425B" w:rsidRPr="004F4BC1" w:rsidRDefault="0006425B" w:rsidP="00C759CD">
      <w:pPr>
        <w:pStyle w:val="Prrafodelista"/>
        <w:numPr>
          <w:ilvl w:val="0"/>
          <w:numId w:val="2"/>
        </w:numPr>
        <w:shd w:val="clear" w:color="auto" w:fill="FFFFFF" w:themeFill="background1"/>
        <w:spacing w:after="0" w:line="240" w:lineRule="auto"/>
        <w:jc w:val="both"/>
        <w:rPr>
          <w:rFonts w:ascii="Arial" w:hAnsi="Arial" w:cs="Arial"/>
          <w:sz w:val="20"/>
          <w:szCs w:val="20"/>
        </w:rPr>
      </w:pPr>
      <w:r w:rsidRPr="004F4BC1">
        <w:rPr>
          <w:rFonts w:ascii="Arial" w:hAnsi="Arial" w:cs="Arial"/>
          <w:sz w:val="20"/>
          <w:szCs w:val="20"/>
        </w:rPr>
        <w:t>Es necesario informar por escrito en el momento de efectuar la reserva en el caso de existir si son pasajeros con algún tipo de discapacidad.</w:t>
      </w:r>
    </w:p>
    <w:p w14:paraId="78F55610" w14:textId="77777777" w:rsidR="00B17722" w:rsidRPr="004F4BC1" w:rsidRDefault="00B17722" w:rsidP="00C759CD">
      <w:pPr>
        <w:pStyle w:val="Prrafodelista"/>
        <w:numPr>
          <w:ilvl w:val="0"/>
          <w:numId w:val="2"/>
        </w:numPr>
        <w:jc w:val="both"/>
        <w:rPr>
          <w:rFonts w:ascii="Arial" w:hAnsi="Arial" w:cs="Arial"/>
          <w:sz w:val="20"/>
          <w:szCs w:val="20"/>
        </w:rPr>
      </w:pPr>
      <w:r w:rsidRPr="004F4BC1">
        <w:rPr>
          <w:rFonts w:ascii="Arial" w:hAnsi="Arial" w:cs="Arial"/>
          <w:sz w:val="20"/>
          <w:szCs w:val="20"/>
        </w:rPr>
        <w:t xml:space="preserve">Se requiere certificado internacional de la Vacuna de Fiebre Amarilla. </w:t>
      </w:r>
    </w:p>
    <w:p w14:paraId="2315F9C7" w14:textId="1976088F" w:rsidR="0006425B" w:rsidRPr="004F4BC1" w:rsidRDefault="0006425B" w:rsidP="00C759CD">
      <w:pPr>
        <w:pStyle w:val="Prrafodelista"/>
        <w:numPr>
          <w:ilvl w:val="0"/>
          <w:numId w:val="2"/>
        </w:numPr>
        <w:jc w:val="both"/>
        <w:rPr>
          <w:rFonts w:ascii="Arial" w:hAnsi="Arial" w:cs="Arial"/>
          <w:color w:val="000000"/>
          <w:sz w:val="20"/>
          <w:szCs w:val="20"/>
          <w:shd w:val="clear" w:color="auto" w:fill="FFFFFF"/>
        </w:rPr>
      </w:pPr>
      <w:r w:rsidRPr="004F4BC1">
        <w:rPr>
          <w:rFonts w:ascii="Arial" w:hAnsi="Arial" w:cs="Arial"/>
          <w:color w:val="000000"/>
          <w:sz w:val="20"/>
          <w:szCs w:val="20"/>
          <w:shd w:val="clear" w:color="auto" w:fill="FFFFFF"/>
        </w:rPr>
        <w:t>Las visitas detalladas pueden cambiar el orden o el día de operación.</w:t>
      </w:r>
      <w:r w:rsidR="00B17722" w:rsidRPr="004F4BC1">
        <w:rPr>
          <w:rFonts w:ascii="Arial" w:hAnsi="Arial" w:cs="Arial"/>
          <w:color w:val="000000"/>
          <w:sz w:val="20"/>
          <w:szCs w:val="20"/>
          <w:shd w:val="clear" w:color="auto" w:fill="FFFFFF"/>
        </w:rPr>
        <w:t xml:space="preserve"> </w:t>
      </w:r>
    </w:p>
    <w:p w14:paraId="1D1BFAC5" w14:textId="77777777" w:rsidR="0006425B" w:rsidRPr="004F4BC1" w:rsidRDefault="0006425B" w:rsidP="00C759CD">
      <w:pPr>
        <w:pStyle w:val="Prrafodelista"/>
        <w:numPr>
          <w:ilvl w:val="0"/>
          <w:numId w:val="2"/>
        </w:numPr>
        <w:jc w:val="both"/>
        <w:rPr>
          <w:rFonts w:ascii="Arial" w:hAnsi="Arial" w:cs="Arial"/>
          <w:color w:val="000000"/>
          <w:sz w:val="20"/>
          <w:szCs w:val="20"/>
          <w:shd w:val="clear" w:color="auto" w:fill="FFFFFF"/>
        </w:rPr>
      </w:pPr>
      <w:r w:rsidRPr="004F4BC1">
        <w:rPr>
          <w:rFonts w:ascii="Arial" w:hAnsi="Arial" w:cs="Arial"/>
          <w:color w:val="000000"/>
          <w:sz w:val="20"/>
          <w:szCs w:val="20"/>
          <w:shd w:val="clear" w:color="auto" w:fill="FFFFFF"/>
        </w:rPr>
        <w:t>Durante la celebración de los días de fiesta de cada país y/o ciudad, es posible que los transportes, museos, comercio, medios de elevación, teatros, etc.;  se vean afectados en sus horarios y funcionamiento, no operar o permanecer cerrados sin previo aviso.</w:t>
      </w:r>
    </w:p>
    <w:p w14:paraId="5570293D" w14:textId="77777777" w:rsidR="0006425B" w:rsidRPr="004F4BC1" w:rsidRDefault="0006425B" w:rsidP="00C759CD">
      <w:pPr>
        <w:pStyle w:val="Prrafodelista"/>
        <w:numPr>
          <w:ilvl w:val="0"/>
          <w:numId w:val="2"/>
        </w:numPr>
        <w:shd w:val="clear" w:color="auto" w:fill="FFFFFF" w:themeFill="background1"/>
        <w:spacing w:after="0" w:line="240" w:lineRule="auto"/>
        <w:jc w:val="both"/>
        <w:rPr>
          <w:rFonts w:ascii="Arial" w:hAnsi="Arial" w:cs="Arial"/>
          <w:sz w:val="20"/>
          <w:szCs w:val="20"/>
        </w:rPr>
      </w:pPr>
      <w:r w:rsidRPr="004F4BC1">
        <w:rPr>
          <w:rFonts w:ascii="Arial" w:hAnsi="Arial" w:cs="Arial"/>
          <w:sz w:val="20"/>
          <w:szCs w:val="20"/>
        </w:rPr>
        <w:t xml:space="preserve">Es responsabilidad de los pasajeros tener la documentación necesaria. </w:t>
      </w:r>
    </w:p>
    <w:p w14:paraId="789DC52A" w14:textId="72F816C0" w:rsidR="00B17722" w:rsidRPr="004F4BC1" w:rsidRDefault="0006425B" w:rsidP="00C759CD">
      <w:pPr>
        <w:pStyle w:val="Prrafodelista"/>
        <w:numPr>
          <w:ilvl w:val="0"/>
          <w:numId w:val="2"/>
        </w:numPr>
        <w:shd w:val="clear" w:color="auto" w:fill="FFFFFF" w:themeFill="background1"/>
        <w:spacing w:line="240" w:lineRule="auto"/>
        <w:jc w:val="both"/>
        <w:rPr>
          <w:rFonts w:ascii="Arial" w:hAnsi="Arial" w:cs="Arial"/>
          <w:sz w:val="20"/>
          <w:szCs w:val="20"/>
        </w:rPr>
      </w:pPr>
      <w:r w:rsidRPr="004F4BC1">
        <w:rPr>
          <w:rFonts w:ascii="Arial" w:hAnsi="Arial" w:cs="Arial"/>
          <w:sz w:val="20"/>
          <w:szCs w:val="20"/>
        </w:rPr>
        <w:t>Tarifas no aplican para grupos.</w:t>
      </w:r>
    </w:p>
    <w:p w14:paraId="79DA57C2" w14:textId="44BBDD41" w:rsidR="005621E6" w:rsidRPr="004F4BC1" w:rsidRDefault="005621E6" w:rsidP="005621E6">
      <w:pPr>
        <w:pStyle w:val="Prrafodelista"/>
        <w:numPr>
          <w:ilvl w:val="0"/>
          <w:numId w:val="2"/>
        </w:numPr>
        <w:shd w:val="clear" w:color="auto" w:fill="FFFFFF" w:themeFill="background1"/>
        <w:spacing w:line="240" w:lineRule="auto"/>
        <w:jc w:val="both"/>
      </w:pPr>
      <w:r w:rsidRPr="004F4BC1">
        <w:rPr>
          <w:rFonts w:ascii="Arial" w:hAnsi="Arial" w:cs="Arial"/>
          <w:sz w:val="20"/>
          <w:szCs w:val="20"/>
        </w:rPr>
        <w:t>No recomendamos viajar con niños menores de 7 años pues las visitas a los lugares arqueológicos son de largas caminatas.</w:t>
      </w:r>
    </w:p>
    <w:p w14:paraId="47772B5E" w14:textId="0B7E6F4D" w:rsidR="00C70F9F" w:rsidRPr="004F4BC1" w:rsidRDefault="00C70F9F" w:rsidP="00053B20">
      <w:pPr>
        <w:pStyle w:val="Prrafodelista"/>
        <w:numPr>
          <w:ilvl w:val="0"/>
          <w:numId w:val="2"/>
        </w:numPr>
        <w:shd w:val="clear" w:color="auto" w:fill="FFFFFF" w:themeFill="background1"/>
        <w:spacing w:line="240" w:lineRule="auto"/>
        <w:jc w:val="both"/>
        <w:rPr>
          <w:rFonts w:ascii="Arial" w:hAnsi="Arial" w:cs="Arial"/>
          <w:sz w:val="20"/>
          <w:szCs w:val="20"/>
        </w:rPr>
      </w:pPr>
      <w:r w:rsidRPr="004F4BC1">
        <w:rPr>
          <w:rFonts w:ascii="Arial" w:hAnsi="Arial" w:cs="Arial"/>
          <w:sz w:val="20"/>
          <w:szCs w:val="20"/>
        </w:rPr>
        <w:lastRenderedPageBreak/>
        <w:t>Equipaje en el tren: Solo está permitido un bolso o maleta de mano de 5 kilos (11 libras) y 157 cms. lineales (65 pulgadas lineales). Si sobrepasa estas medidas puede no permitírsele el embarque.</w:t>
      </w:r>
    </w:p>
    <w:p w14:paraId="2E436B11" w14:textId="66FD2E0D" w:rsidR="00C70F9F" w:rsidRPr="004F4BC1" w:rsidRDefault="00C70F9F" w:rsidP="00C5127A">
      <w:pPr>
        <w:pStyle w:val="Prrafodelista"/>
        <w:numPr>
          <w:ilvl w:val="0"/>
          <w:numId w:val="2"/>
        </w:numPr>
        <w:shd w:val="clear" w:color="auto" w:fill="FFFFFF" w:themeFill="background1"/>
        <w:jc w:val="both"/>
        <w:rPr>
          <w:rFonts w:ascii="Arial" w:hAnsi="Arial" w:cs="Arial"/>
          <w:sz w:val="20"/>
          <w:szCs w:val="20"/>
        </w:rPr>
      </w:pPr>
      <w:r w:rsidRPr="004F4BC1">
        <w:rPr>
          <w:rFonts w:ascii="Arial" w:hAnsi="Arial" w:cs="Arial"/>
          <w:sz w:val="20"/>
          <w:szCs w:val="20"/>
        </w:rPr>
        <w:t>¡RECUERDE! LLEVAR SIEMPRE DURANTE LA EXCURSION:</w:t>
      </w:r>
    </w:p>
    <w:p w14:paraId="22C96964" w14:textId="71E42A46" w:rsidR="00C70F9F" w:rsidRPr="004F4BC1" w:rsidRDefault="00C70F9F" w:rsidP="00C70F9F">
      <w:pPr>
        <w:shd w:val="clear" w:color="auto" w:fill="FFFFFF" w:themeFill="background1"/>
        <w:ind w:left="720"/>
        <w:jc w:val="both"/>
        <w:rPr>
          <w:rFonts w:ascii="Arial" w:hAnsi="Arial" w:cs="Arial"/>
          <w:sz w:val="20"/>
          <w:szCs w:val="20"/>
          <w:lang w:val="es-CO"/>
        </w:rPr>
      </w:pPr>
      <w:r w:rsidRPr="004F4BC1">
        <w:rPr>
          <w:rFonts w:ascii="Arial" w:hAnsi="Arial" w:cs="Arial"/>
          <w:sz w:val="20"/>
          <w:szCs w:val="20"/>
          <w:lang w:val="es-CO"/>
        </w:rPr>
        <w:t>• Documento de identidad con que se realizó la compra del ingreso.</w:t>
      </w:r>
    </w:p>
    <w:p w14:paraId="6D3B0DB5" w14:textId="241A9EE9" w:rsidR="00C70F9F" w:rsidRPr="004F4BC1" w:rsidRDefault="00C70F9F" w:rsidP="00C70F9F">
      <w:pPr>
        <w:shd w:val="clear" w:color="auto" w:fill="FFFFFF" w:themeFill="background1"/>
        <w:ind w:left="720"/>
        <w:jc w:val="both"/>
        <w:rPr>
          <w:rFonts w:ascii="Arial" w:hAnsi="Arial" w:cs="Arial"/>
          <w:sz w:val="20"/>
          <w:szCs w:val="20"/>
          <w:lang w:val="es-CO"/>
        </w:rPr>
      </w:pPr>
      <w:r w:rsidRPr="004F4BC1">
        <w:rPr>
          <w:rFonts w:ascii="Arial" w:hAnsi="Arial" w:cs="Arial"/>
          <w:sz w:val="20"/>
          <w:szCs w:val="20"/>
          <w:lang w:val="es-CO"/>
        </w:rPr>
        <w:t>• Impermeable en temporada de lluvias (diciembre / abril)</w:t>
      </w:r>
    </w:p>
    <w:p w14:paraId="0D89CFD2" w14:textId="77777777" w:rsidR="00C70F9F" w:rsidRPr="004F4BC1" w:rsidRDefault="00C70F9F" w:rsidP="00C70F9F">
      <w:pPr>
        <w:shd w:val="clear" w:color="auto" w:fill="FFFFFF" w:themeFill="background1"/>
        <w:ind w:left="720"/>
        <w:jc w:val="both"/>
        <w:rPr>
          <w:rFonts w:ascii="Arial" w:hAnsi="Arial" w:cs="Arial"/>
          <w:sz w:val="20"/>
          <w:szCs w:val="20"/>
          <w:lang w:val="es-CO"/>
        </w:rPr>
      </w:pPr>
      <w:r w:rsidRPr="004F4BC1">
        <w:rPr>
          <w:rFonts w:ascii="Arial" w:hAnsi="Arial" w:cs="Arial"/>
          <w:sz w:val="20"/>
          <w:szCs w:val="20"/>
          <w:lang w:val="es-CO"/>
        </w:rPr>
        <w:t>• Ropa abrigadora para el retorno.</w:t>
      </w:r>
    </w:p>
    <w:p w14:paraId="7AF65086" w14:textId="77777777" w:rsidR="00C70F9F" w:rsidRPr="004F4BC1" w:rsidRDefault="00C70F9F" w:rsidP="00C70F9F">
      <w:pPr>
        <w:shd w:val="clear" w:color="auto" w:fill="FFFFFF" w:themeFill="background1"/>
        <w:ind w:left="720"/>
        <w:jc w:val="both"/>
        <w:rPr>
          <w:rFonts w:ascii="Arial" w:hAnsi="Arial" w:cs="Arial"/>
          <w:sz w:val="20"/>
          <w:szCs w:val="20"/>
          <w:lang w:val="es-CO"/>
        </w:rPr>
      </w:pPr>
      <w:r w:rsidRPr="004F4BC1">
        <w:rPr>
          <w:rFonts w:ascii="Arial" w:hAnsi="Arial" w:cs="Arial"/>
          <w:sz w:val="20"/>
          <w:szCs w:val="20"/>
          <w:lang w:val="es-CO"/>
        </w:rPr>
        <w:t>• Botella de agua.</w:t>
      </w:r>
    </w:p>
    <w:p w14:paraId="567C2F72" w14:textId="77777777" w:rsidR="00C70F9F" w:rsidRPr="004F4BC1" w:rsidRDefault="00C70F9F" w:rsidP="00C70F9F">
      <w:pPr>
        <w:shd w:val="clear" w:color="auto" w:fill="FFFFFF" w:themeFill="background1"/>
        <w:ind w:left="720"/>
        <w:jc w:val="both"/>
        <w:rPr>
          <w:rFonts w:ascii="Arial" w:hAnsi="Arial" w:cs="Arial"/>
          <w:sz w:val="20"/>
          <w:szCs w:val="20"/>
          <w:lang w:val="es-CO"/>
        </w:rPr>
      </w:pPr>
      <w:r w:rsidRPr="004F4BC1">
        <w:rPr>
          <w:rFonts w:ascii="Arial" w:hAnsi="Arial" w:cs="Arial"/>
          <w:sz w:val="20"/>
          <w:szCs w:val="20"/>
          <w:lang w:val="es-CO"/>
        </w:rPr>
        <w:t>• Cámara de Fotos.</w:t>
      </w:r>
    </w:p>
    <w:p w14:paraId="75351189" w14:textId="77777777" w:rsidR="00C70F9F" w:rsidRPr="004F4BC1" w:rsidRDefault="00C70F9F" w:rsidP="00C70F9F">
      <w:pPr>
        <w:shd w:val="clear" w:color="auto" w:fill="FFFFFF" w:themeFill="background1"/>
        <w:ind w:left="720"/>
        <w:jc w:val="both"/>
        <w:rPr>
          <w:rFonts w:ascii="Arial" w:hAnsi="Arial" w:cs="Arial"/>
          <w:sz w:val="20"/>
          <w:szCs w:val="20"/>
          <w:lang w:val="es-CO"/>
        </w:rPr>
      </w:pPr>
      <w:r w:rsidRPr="004F4BC1">
        <w:rPr>
          <w:rFonts w:ascii="Arial" w:hAnsi="Arial" w:cs="Arial"/>
          <w:sz w:val="20"/>
          <w:szCs w:val="20"/>
          <w:lang w:val="es-CO"/>
        </w:rPr>
        <w:t>• Gorra.</w:t>
      </w:r>
    </w:p>
    <w:p w14:paraId="0FEEAEE8" w14:textId="77777777" w:rsidR="00C70F9F" w:rsidRPr="004F4BC1" w:rsidRDefault="00C70F9F" w:rsidP="00C70F9F">
      <w:pPr>
        <w:shd w:val="clear" w:color="auto" w:fill="FFFFFF" w:themeFill="background1"/>
        <w:ind w:left="720"/>
        <w:jc w:val="both"/>
        <w:rPr>
          <w:rFonts w:ascii="Arial" w:hAnsi="Arial" w:cs="Arial"/>
          <w:sz w:val="20"/>
          <w:szCs w:val="20"/>
          <w:lang w:val="es-CO"/>
        </w:rPr>
      </w:pPr>
      <w:r w:rsidRPr="004F4BC1">
        <w:rPr>
          <w:rFonts w:ascii="Arial" w:hAnsi="Arial" w:cs="Arial"/>
          <w:sz w:val="20"/>
          <w:szCs w:val="20"/>
          <w:lang w:val="es-CO"/>
        </w:rPr>
        <w:t>• Repelente para mosquitos.</w:t>
      </w:r>
    </w:p>
    <w:p w14:paraId="52B8B0C1" w14:textId="77777777" w:rsidR="00C70F9F" w:rsidRPr="004F4BC1" w:rsidRDefault="00C70F9F" w:rsidP="00C70F9F">
      <w:pPr>
        <w:shd w:val="clear" w:color="auto" w:fill="FFFFFF" w:themeFill="background1"/>
        <w:ind w:left="720"/>
        <w:jc w:val="both"/>
        <w:rPr>
          <w:rFonts w:ascii="Arial" w:hAnsi="Arial" w:cs="Arial"/>
          <w:sz w:val="20"/>
          <w:szCs w:val="20"/>
          <w:lang w:val="es-CO"/>
        </w:rPr>
      </w:pPr>
      <w:r w:rsidRPr="004F4BC1">
        <w:rPr>
          <w:rFonts w:ascii="Arial" w:hAnsi="Arial" w:cs="Arial"/>
          <w:sz w:val="20"/>
          <w:szCs w:val="20"/>
          <w:lang w:val="es-CO"/>
        </w:rPr>
        <w:t>• Bloqueador solar.</w:t>
      </w:r>
    </w:p>
    <w:p w14:paraId="3DC23BE2" w14:textId="1261B7FA" w:rsidR="00C70F9F" w:rsidRDefault="00C70F9F" w:rsidP="00C70F9F">
      <w:pPr>
        <w:shd w:val="clear" w:color="auto" w:fill="FFFFFF" w:themeFill="background1"/>
        <w:ind w:left="720"/>
        <w:jc w:val="both"/>
        <w:rPr>
          <w:rFonts w:ascii="Arial" w:hAnsi="Arial" w:cs="Arial"/>
          <w:sz w:val="20"/>
          <w:szCs w:val="20"/>
          <w:lang w:val="es-CO"/>
        </w:rPr>
      </w:pPr>
      <w:r w:rsidRPr="004F4BC1">
        <w:rPr>
          <w:rFonts w:ascii="Arial" w:hAnsi="Arial" w:cs="Arial"/>
          <w:sz w:val="20"/>
          <w:szCs w:val="20"/>
          <w:lang w:val="es-CO"/>
        </w:rPr>
        <w:t>• Documentación entregada por la agencia.</w:t>
      </w:r>
    </w:p>
    <w:p w14:paraId="592CC87C" w14:textId="77777777" w:rsidR="00932F32" w:rsidRDefault="00932F32" w:rsidP="00C70F9F">
      <w:pPr>
        <w:shd w:val="clear" w:color="auto" w:fill="FFFFFF" w:themeFill="background1"/>
        <w:ind w:left="720"/>
        <w:jc w:val="both"/>
        <w:rPr>
          <w:rFonts w:ascii="Arial" w:hAnsi="Arial" w:cs="Arial"/>
          <w:sz w:val="20"/>
          <w:szCs w:val="20"/>
          <w:lang w:val="es-CO"/>
        </w:rPr>
      </w:pPr>
    </w:p>
    <w:p w14:paraId="26143442" w14:textId="77777777" w:rsidR="00932F32" w:rsidRPr="004F4BC1" w:rsidRDefault="00932F32" w:rsidP="00C70F9F">
      <w:pPr>
        <w:shd w:val="clear" w:color="auto" w:fill="FFFFFF" w:themeFill="background1"/>
        <w:ind w:left="720"/>
        <w:jc w:val="both"/>
        <w:rPr>
          <w:rFonts w:ascii="Arial" w:hAnsi="Arial" w:cs="Arial"/>
          <w:sz w:val="20"/>
          <w:szCs w:val="20"/>
          <w:lang w:val="es-CO"/>
        </w:rPr>
      </w:pP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19"/>
        <w:gridCol w:w="2835"/>
        <w:gridCol w:w="2977"/>
      </w:tblGrid>
      <w:tr w:rsidR="005E7D91" w:rsidRPr="004F4BC1" w14:paraId="2D21F66C" w14:textId="77777777" w:rsidTr="005E7D91">
        <w:trPr>
          <w:jc w:val="center"/>
        </w:trPr>
        <w:tc>
          <w:tcPr>
            <w:tcW w:w="42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hideMark/>
          </w:tcPr>
          <w:p w14:paraId="63889198" w14:textId="77777777" w:rsidR="005E7D91" w:rsidRPr="004F4BC1" w:rsidRDefault="005E7D91" w:rsidP="006F7694">
            <w:pPr>
              <w:jc w:val="center"/>
              <w:rPr>
                <w:b/>
                <w:bCs/>
                <w:sz w:val="22"/>
                <w:szCs w:val="22"/>
                <w:lang w:val="es-CO"/>
              </w:rPr>
            </w:pPr>
            <w:r w:rsidRPr="004F4BC1">
              <w:rPr>
                <w:b/>
                <w:bCs/>
                <w:sz w:val="22"/>
                <w:szCs w:val="22"/>
                <w:lang w:val="es-CO"/>
              </w:rPr>
              <w:t>FESTIVIDAD / EVENTO</w:t>
            </w:r>
          </w:p>
        </w:tc>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9465721" w14:textId="77777777" w:rsidR="005E7D91" w:rsidRPr="004F4BC1" w:rsidRDefault="005E7D91" w:rsidP="006F7694">
            <w:pPr>
              <w:jc w:val="center"/>
              <w:rPr>
                <w:b/>
                <w:bCs/>
                <w:sz w:val="22"/>
                <w:szCs w:val="22"/>
                <w:lang w:val="es-CO"/>
              </w:rPr>
            </w:pPr>
            <w:r w:rsidRPr="004F4BC1">
              <w:rPr>
                <w:b/>
                <w:bCs/>
                <w:sz w:val="22"/>
                <w:szCs w:val="22"/>
                <w:lang w:val="es-CO"/>
              </w:rPr>
              <w:t>CIUDAD</w:t>
            </w:r>
          </w:p>
        </w:tc>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hideMark/>
          </w:tcPr>
          <w:p w14:paraId="6A893778" w14:textId="77777777" w:rsidR="005E7D91" w:rsidRPr="004F4BC1" w:rsidRDefault="005E7D91" w:rsidP="006F7694">
            <w:pPr>
              <w:jc w:val="center"/>
              <w:rPr>
                <w:b/>
                <w:bCs/>
                <w:sz w:val="22"/>
                <w:szCs w:val="22"/>
                <w:lang w:val="es-CO"/>
              </w:rPr>
            </w:pPr>
            <w:r w:rsidRPr="004F4BC1">
              <w:rPr>
                <w:b/>
                <w:bCs/>
                <w:sz w:val="22"/>
                <w:szCs w:val="22"/>
                <w:lang w:val="es-CO"/>
              </w:rPr>
              <w:t>FECHA</w:t>
            </w:r>
          </w:p>
        </w:tc>
      </w:tr>
      <w:tr w:rsidR="005E7D91" w:rsidRPr="004F4BC1" w14:paraId="61B6AA66" w14:textId="77777777" w:rsidTr="005E7D91">
        <w:trPr>
          <w:trHeight w:val="546"/>
          <w:jc w:val="center"/>
        </w:trPr>
        <w:tc>
          <w:tcPr>
            <w:tcW w:w="42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AF7626E" w14:textId="77777777" w:rsidR="005E7D91" w:rsidRPr="004F4BC1" w:rsidRDefault="005E7D91" w:rsidP="006F7694">
            <w:pPr>
              <w:rPr>
                <w:sz w:val="22"/>
                <w:szCs w:val="22"/>
                <w:lang w:val="es-CO"/>
              </w:rPr>
            </w:pPr>
            <w:r w:rsidRPr="004F4BC1">
              <w:rPr>
                <w:sz w:val="22"/>
                <w:szCs w:val="22"/>
                <w:lang w:val="es-CO"/>
              </w:rPr>
              <w:t>FEPAL – Congreso Medico</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F87DD97" w14:textId="77777777" w:rsidR="005E7D91" w:rsidRPr="004F4BC1" w:rsidRDefault="005E7D91" w:rsidP="006F7694">
            <w:pPr>
              <w:jc w:val="center"/>
              <w:rPr>
                <w:sz w:val="22"/>
                <w:szCs w:val="22"/>
                <w:lang w:val="es-CO"/>
              </w:rPr>
            </w:pPr>
            <w:r w:rsidRPr="004F4BC1">
              <w:rPr>
                <w:sz w:val="22"/>
                <w:szCs w:val="22"/>
                <w:lang w:val="es-CO"/>
              </w:rPr>
              <w:t>Lima</w:t>
            </w:r>
          </w:p>
        </w:tc>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A4CDC93" w14:textId="77777777" w:rsidR="005E7D91" w:rsidRPr="004F4BC1" w:rsidRDefault="005E7D91" w:rsidP="006F7694">
            <w:pPr>
              <w:jc w:val="center"/>
              <w:rPr>
                <w:sz w:val="22"/>
                <w:szCs w:val="22"/>
                <w:lang w:val="es-CO"/>
              </w:rPr>
            </w:pPr>
            <w:r w:rsidRPr="004F4BC1">
              <w:rPr>
                <w:sz w:val="22"/>
                <w:szCs w:val="22"/>
                <w:lang w:val="es-CO"/>
              </w:rPr>
              <w:t>Del 26 al 30 de Septiembre</w:t>
            </w:r>
          </w:p>
        </w:tc>
      </w:tr>
      <w:tr w:rsidR="005E7D91" w:rsidRPr="004F4BC1" w14:paraId="4EB5F7E8" w14:textId="77777777" w:rsidTr="005E7D91">
        <w:trPr>
          <w:trHeight w:val="546"/>
          <w:jc w:val="center"/>
        </w:trPr>
        <w:tc>
          <w:tcPr>
            <w:tcW w:w="42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7B3F155" w14:textId="77777777" w:rsidR="005E7D91" w:rsidRPr="004F4BC1" w:rsidRDefault="005E7D91" w:rsidP="006F7694">
            <w:pPr>
              <w:rPr>
                <w:sz w:val="22"/>
                <w:szCs w:val="22"/>
                <w:lang w:val="es-CO"/>
              </w:rPr>
            </w:pPr>
            <w:r w:rsidRPr="004F4BC1">
              <w:rPr>
                <w:sz w:val="22"/>
                <w:szCs w:val="22"/>
                <w:lang w:val="es-CO"/>
              </w:rPr>
              <w:t>Convención Numismático</w:t>
            </w:r>
          </w:p>
          <w:p w14:paraId="0D3E2166" w14:textId="77777777" w:rsidR="005E7D91" w:rsidRPr="004F4BC1" w:rsidRDefault="005E7D91" w:rsidP="006F7694">
            <w:pPr>
              <w:rPr>
                <w:sz w:val="22"/>
                <w:szCs w:val="22"/>
                <w:lang w:val="es-CO"/>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2393FF87" w14:textId="77777777" w:rsidR="005E7D91" w:rsidRPr="004F4BC1" w:rsidRDefault="005E7D91" w:rsidP="006F7694">
            <w:pPr>
              <w:jc w:val="center"/>
              <w:rPr>
                <w:sz w:val="22"/>
                <w:szCs w:val="22"/>
                <w:lang w:val="es-CO"/>
              </w:rPr>
            </w:pPr>
            <w:r w:rsidRPr="004F4BC1">
              <w:rPr>
                <w:sz w:val="22"/>
                <w:szCs w:val="22"/>
                <w:lang w:val="es-CO"/>
              </w:rPr>
              <w:t>Arequipa</w:t>
            </w:r>
          </w:p>
        </w:tc>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FBE9DBA" w14:textId="77777777" w:rsidR="005E7D91" w:rsidRPr="004F4BC1" w:rsidRDefault="005E7D91" w:rsidP="006F7694">
            <w:pPr>
              <w:jc w:val="center"/>
              <w:rPr>
                <w:sz w:val="22"/>
                <w:szCs w:val="22"/>
                <w:lang w:val="es-CO"/>
              </w:rPr>
            </w:pPr>
            <w:r w:rsidRPr="004F4BC1">
              <w:rPr>
                <w:sz w:val="22"/>
                <w:szCs w:val="22"/>
                <w:lang w:val="es-CO"/>
              </w:rPr>
              <w:t>Del 18 al 21 de Octubre</w:t>
            </w:r>
          </w:p>
        </w:tc>
      </w:tr>
      <w:tr w:rsidR="005E7D91" w:rsidRPr="004F4BC1" w14:paraId="5D754329" w14:textId="77777777" w:rsidTr="005E7D91">
        <w:trPr>
          <w:trHeight w:val="546"/>
          <w:jc w:val="center"/>
        </w:trPr>
        <w:tc>
          <w:tcPr>
            <w:tcW w:w="42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5F46B8E" w14:textId="77777777" w:rsidR="005E7D91" w:rsidRPr="004F4BC1" w:rsidRDefault="005E7D91" w:rsidP="006F7694">
            <w:pPr>
              <w:rPr>
                <w:sz w:val="22"/>
                <w:szCs w:val="22"/>
                <w:lang w:val="es-CO"/>
              </w:rPr>
            </w:pPr>
            <w:r w:rsidRPr="004F4BC1">
              <w:rPr>
                <w:sz w:val="22"/>
                <w:szCs w:val="22"/>
                <w:lang w:val="es-CO"/>
              </w:rPr>
              <w:t>Alpaca Moda y Alpaca Fiesta</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CCEEC1E" w14:textId="77777777" w:rsidR="005E7D91" w:rsidRPr="004F4BC1" w:rsidRDefault="005E7D91" w:rsidP="006F7694">
            <w:pPr>
              <w:jc w:val="center"/>
              <w:rPr>
                <w:sz w:val="22"/>
                <w:szCs w:val="22"/>
                <w:lang w:val="es-CO"/>
              </w:rPr>
            </w:pPr>
            <w:r w:rsidRPr="004F4BC1">
              <w:rPr>
                <w:sz w:val="22"/>
                <w:szCs w:val="22"/>
                <w:lang w:val="es-CO"/>
              </w:rPr>
              <w:t>Arequipa</w:t>
            </w:r>
          </w:p>
        </w:tc>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9452A52" w14:textId="77777777" w:rsidR="005E7D91" w:rsidRPr="004F4BC1" w:rsidRDefault="005E7D91" w:rsidP="006F7694">
            <w:pPr>
              <w:jc w:val="center"/>
              <w:rPr>
                <w:sz w:val="22"/>
                <w:szCs w:val="22"/>
                <w:lang w:val="es-CO"/>
              </w:rPr>
            </w:pPr>
            <w:r w:rsidRPr="004F4BC1">
              <w:rPr>
                <w:sz w:val="22"/>
                <w:szCs w:val="22"/>
                <w:lang w:val="es-CO"/>
              </w:rPr>
              <w:t>Del 22 al 26 de Octubre</w:t>
            </w:r>
          </w:p>
        </w:tc>
      </w:tr>
      <w:tr w:rsidR="005E7D91" w:rsidRPr="004F4BC1" w14:paraId="64A177FB" w14:textId="77777777" w:rsidTr="005E7D91">
        <w:trPr>
          <w:trHeight w:val="546"/>
          <w:jc w:val="center"/>
        </w:trPr>
        <w:tc>
          <w:tcPr>
            <w:tcW w:w="42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69E5EA6" w14:textId="77777777" w:rsidR="005E7D91" w:rsidRPr="004F4BC1" w:rsidRDefault="005E7D91" w:rsidP="006F7694">
            <w:pPr>
              <w:rPr>
                <w:sz w:val="22"/>
                <w:szCs w:val="22"/>
                <w:lang w:val="es-CO"/>
              </w:rPr>
            </w:pPr>
            <w:r w:rsidRPr="004F4BC1">
              <w:rPr>
                <w:sz w:val="22"/>
                <w:szCs w:val="22"/>
                <w:lang w:val="es-CO"/>
              </w:rPr>
              <w:t>FIGAS&amp;VEHIGAS 2018</w:t>
            </w:r>
          </w:p>
          <w:p w14:paraId="34A1EF94" w14:textId="77777777" w:rsidR="005E7D91" w:rsidRPr="004F4BC1" w:rsidRDefault="005E7D91" w:rsidP="006F7694">
            <w:pPr>
              <w:rPr>
                <w:sz w:val="22"/>
                <w:szCs w:val="22"/>
                <w:lang w:val="es-CO"/>
              </w:rPr>
            </w:pPr>
            <w:r w:rsidRPr="004F4BC1">
              <w:rPr>
                <w:sz w:val="22"/>
                <w:szCs w:val="22"/>
                <w:lang w:val="es-CO"/>
              </w:rPr>
              <w:t>Feria Internacional de Gas Industrial – Residencial – Vehicular</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370E28C" w14:textId="77777777" w:rsidR="005E7D91" w:rsidRPr="004F4BC1" w:rsidRDefault="005E7D91" w:rsidP="006F7694">
            <w:pPr>
              <w:jc w:val="center"/>
              <w:rPr>
                <w:sz w:val="22"/>
                <w:szCs w:val="22"/>
                <w:lang w:val="es-CO"/>
              </w:rPr>
            </w:pPr>
            <w:r w:rsidRPr="004F4BC1">
              <w:rPr>
                <w:sz w:val="22"/>
                <w:szCs w:val="22"/>
                <w:lang w:val="es-CO"/>
              </w:rPr>
              <w:t>Lima</w:t>
            </w:r>
          </w:p>
        </w:tc>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CAFF045" w14:textId="77777777" w:rsidR="005E7D91" w:rsidRPr="004F4BC1" w:rsidRDefault="005E7D91" w:rsidP="006F7694">
            <w:pPr>
              <w:jc w:val="center"/>
              <w:rPr>
                <w:sz w:val="22"/>
                <w:szCs w:val="22"/>
                <w:lang w:val="es-CO"/>
              </w:rPr>
            </w:pPr>
            <w:r w:rsidRPr="004F4BC1">
              <w:rPr>
                <w:sz w:val="22"/>
                <w:szCs w:val="22"/>
                <w:lang w:val="es-CO"/>
              </w:rPr>
              <w:t>Del 25 al 27 de Octubre</w:t>
            </w:r>
          </w:p>
        </w:tc>
      </w:tr>
      <w:tr w:rsidR="005E7D91" w:rsidRPr="004F4BC1" w14:paraId="0094E1C2" w14:textId="77777777" w:rsidTr="005E7D91">
        <w:trPr>
          <w:trHeight w:val="546"/>
          <w:jc w:val="center"/>
        </w:trPr>
        <w:tc>
          <w:tcPr>
            <w:tcW w:w="42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184CE1F" w14:textId="77777777" w:rsidR="005E7D91" w:rsidRPr="004F4BC1" w:rsidRDefault="005E7D91" w:rsidP="006F7694">
            <w:pPr>
              <w:rPr>
                <w:sz w:val="22"/>
                <w:szCs w:val="22"/>
                <w:lang w:val="es-CO"/>
              </w:rPr>
            </w:pPr>
            <w:r w:rsidRPr="004F4BC1">
              <w:rPr>
                <w:sz w:val="22"/>
                <w:szCs w:val="22"/>
                <w:lang w:val="es-CO"/>
              </w:rPr>
              <w:t>APEM  Productores de Mango</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EE4515A" w14:textId="77777777" w:rsidR="005E7D91" w:rsidRPr="004F4BC1" w:rsidRDefault="005E7D91" w:rsidP="006F7694">
            <w:pPr>
              <w:jc w:val="center"/>
              <w:rPr>
                <w:sz w:val="22"/>
                <w:szCs w:val="22"/>
                <w:lang w:val="es-CO"/>
              </w:rPr>
            </w:pPr>
            <w:r w:rsidRPr="004F4BC1">
              <w:rPr>
                <w:sz w:val="22"/>
                <w:szCs w:val="22"/>
                <w:lang w:val="es-CO"/>
              </w:rPr>
              <w:t>Noviembre</w:t>
            </w:r>
          </w:p>
        </w:tc>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811DE96" w14:textId="77777777" w:rsidR="005E7D91" w:rsidRPr="004F4BC1" w:rsidRDefault="005E7D91" w:rsidP="006F7694">
            <w:pPr>
              <w:jc w:val="center"/>
              <w:rPr>
                <w:sz w:val="22"/>
                <w:szCs w:val="22"/>
                <w:lang w:val="es-CO"/>
              </w:rPr>
            </w:pPr>
            <w:r w:rsidRPr="004F4BC1">
              <w:rPr>
                <w:sz w:val="22"/>
                <w:szCs w:val="22"/>
                <w:lang w:val="es-CO"/>
              </w:rPr>
              <w:t>Del 08 al 10 de Noviembre</w:t>
            </w:r>
          </w:p>
        </w:tc>
      </w:tr>
      <w:tr w:rsidR="005E7D91" w:rsidRPr="004F4BC1" w14:paraId="7B70BC59" w14:textId="77777777" w:rsidTr="00932F32">
        <w:trPr>
          <w:trHeight w:val="546"/>
          <w:jc w:val="center"/>
        </w:trPr>
        <w:tc>
          <w:tcPr>
            <w:tcW w:w="42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AA58AF8" w14:textId="77777777" w:rsidR="005E7D91" w:rsidRPr="004F4BC1" w:rsidRDefault="005E7D91" w:rsidP="006F7694">
            <w:pPr>
              <w:rPr>
                <w:sz w:val="22"/>
                <w:szCs w:val="22"/>
                <w:lang w:val="es-CO"/>
              </w:rPr>
            </w:pPr>
            <w:r w:rsidRPr="004F4BC1">
              <w:rPr>
                <w:sz w:val="22"/>
                <w:szCs w:val="22"/>
                <w:lang w:val="es-CO"/>
              </w:rPr>
              <w:t>CADE</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BD12E79" w14:textId="77777777" w:rsidR="005E7D91" w:rsidRPr="004F4BC1" w:rsidRDefault="005E7D91" w:rsidP="006F7694">
            <w:pPr>
              <w:jc w:val="center"/>
              <w:rPr>
                <w:sz w:val="22"/>
                <w:szCs w:val="22"/>
                <w:lang w:val="es-CO"/>
              </w:rPr>
            </w:pPr>
            <w:r w:rsidRPr="004F4BC1">
              <w:rPr>
                <w:sz w:val="22"/>
                <w:szCs w:val="22"/>
                <w:lang w:val="es-CO"/>
              </w:rPr>
              <w:t>Paracas &amp; Arequipa</w:t>
            </w:r>
          </w:p>
        </w:tc>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2F0D037" w14:textId="77777777" w:rsidR="005E7D91" w:rsidRPr="004F4BC1" w:rsidRDefault="005E7D91" w:rsidP="006F7694">
            <w:pPr>
              <w:jc w:val="center"/>
              <w:rPr>
                <w:sz w:val="22"/>
                <w:szCs w:val="22"/>
                <w:lang w:val="es-CO"/>
              </w:rPr>
            </w:pPr>
            <w:r w:rsidRPr="004F4BC1">
              <w:rPr>
                <w:sz w:val="22"/>
                <w:szCs w:val="22"/>
                <w:lang w:val="es-CO"/>
              </w:rPr>
              <w:t>Nov-Dic</w:t>
            </w:r>
          </w:p>
        </w:tc>
      </w:tr>
      <w:tr w:rsidR="005E7D91" w:rsidRPr="004F4BC1" w14:paraId="6639523F" w14:textId="77777777" w:rsidTr="00932F32">
        <w:trPr>
          <w:trHeight w:val="546"/>
          <w:jc w:val="center"/>
        </w:trPr>
        <w:tc>
          <w:tcPr>
            <w:tcW w:w="42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EF69187" w14:textId="77777777" w:rsidR="005E7D91" w:rsidRPr="004F4BC1" w:rsidRDefault="005E7D91" w:rsidP="006F7694">
            <w:pPr>
              <w:rPr>
                <w:sz w:val="22"/>
                <w:szCs w:val="22"/>
                <w:lang w:val="es-CO"/>
              </w:rPr>
            </w:pPr>
            <w:r w:rsidRPr="004F4BC1">
              <w:rPr>
                <w:sz w:val="22"/>
                <w:szCs w:val="22"/>
                <w:lang w:val="es-CO"/>
              </w:rPr>
              <w:t>Navidad y Año Nuevo</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439B0CC" w14:textId="77777777" w:rsidR="005E7D91" w:rsidRPr="004F4BC1" w:rsidRDefault="005E7D91" w:rsidP="006F7694">
            <w:pPr>
              <w:jc w:val="center"/>
              <w:rPr>
                <w:sz w:val="22"/>
                <w:szCs w:val="22"/>
                <w:lang w:val="es-CO"/>
              </w:rPr>
            </w:pPr>
            <w:r w:rsidRPr="004F4BC1">
              <w:rPr>
                <w:sz w:val="22"/>
                <w:szCs w:val="22"/>
                <w:lang w:val="es-CO"/>
              </w:rPr>
              <w:t>Tumbes / Piura / Cusco / Ica</w:t>
            </w:r>
          </w:p>
        </w:tc>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4406A42" w14:textId="77777777" w:rsidR="005E7D91" w:rsidRPr="004F4BC1" w:rsidRDefault="005E7D91" w:rsidP="006F7694">
            <w:pPr>
              <w:jc w:val="center"/>
              <w:rPr>
                <w:sz w:val="22"/>
                <w:szCs w:val="22"/>
                <w:lang w:val="es-CO"/>
              </w:rPr>
            </w:pPr>
            <w:r w:rsidRPr="004F4BC1">
              <w:rPr>
                <w:sz w:val="22"/>
                <w:szCs w:val="22"/>
                <w:lang w:val="es-CO"/>
              </w:rPr>
              <w:t>24 al 31 de diciembre</w:t>
            </w:r>
          </w:p>
        </w:tc>
      </w:tr>
    </w:tbl>
    <w:p w14:paraId="5757EF6A" w14:textId="77777777" w:rsidR="005E7D91" w:rsidRPr="004F4BC1" w:rsidRDefault="005E7D91" w:rsidP="005621E6">
      <w:pPr>
        <w:rPr>
          <w:sz w:val="22"/>
          <w:szCs w:val="22"/>
          <w:lang w:val="es-CO"/>
        </w:rPr>
      </w:pPr>
    </w:p>
    <w:p w14:paraId="79D4CC82" w14:textId="77777777" w:rsidR="0077434B" w:rsidRPr="004F4BC1" w:rsidRDefault="0077434B" w:rsidP="0077434B">
      <w:pPr>
        <w:shd w:val="clear" w:color="auto" w:fill="FFFFFF" w:themeFill="background1"/>
        <w:jc w:val="both"/>
        <w:rPr>
          <w:rFonts w:ascii="Arial" w:hAnsi="Arial" w:cs="Arial"/>
          <w:sz w:val="20"/>
          <w:szCs w:val="20"/>
          <w:lang w:val="es-CO"/>
        </w:rPr>
      </w:pPr>
    </w:p>
    <w:p w14:paraId="17A0C808" w14:textId="76D91E15" w:rsidR="00691B22" w:rsidRPr="004F4BC1" w:rsidRDefault="00682A03" w:rsidP="00682A03">
      <w:pPr>
        <w:shd w:val="clear" w:color="auto" w:fill="FFFFFF" w:themeFill="background1"/>
        <w:jc w:val="both"/>
        <w:rPr>
          <w:rFonts w:ascii="Arial" w:hAnsi="Arial" w:cs="Arial"/>
          <w:sz w:val="20"/>
          <w:szCs w:val="20"/>
          <w:lang w:val="es-CO"/>
        </w:rPr>
      </w:pPr>
      <w:r w:rsidRPr="004F4BC1">
        <w:rPr>
          <w:rFonts w:ascii="Arial" w:hAnsi="Arial" w:cs="Arial"/>
          <w:b/>
          <w:sz w:val="20"/>
          <w:szCs w:val="20"/>
          <w:lang w:val="es-CO"/>
        </w:rPr>
        <w:t>Vigencia del programa:</w:t>
      </w:r>
      <w:r w:rsidRPr="004F4BC1">
        <w:rPr>
          <w:rFonts w:ascii="Arial" w:hAnsi="Arial" w:cs="Arial"/>
          <w:sz w:val="20"/>
          <w:szCs w:val="20"/>
          <w:lang w:val="es-CO"/>
        </w:rPr>
        <w:t xml:space="preserve"> </w:t>
      </w:r>
      <w:r w:rsidR="00D27586" w:rsidRPr="004F4BC1">
        <w:rPr>
          <w:rFonts w:ascii="Arial" w:hAnsi="Arial" w:cs="Arial"/>
          <w:sz w:val="20"/>
          <w:szCs w:val="20"/>
          <w:lang w:val="es-CO"/>
        </w:rPr>
        <w:t>Hasta e</w:t>
      </w:r>
      <w:r w:rsidR="006B5532" w:rsidRPr="004F4BC1">
        <w:rPr>
          <w:rFonts w:ascii="Arial" w:hAnsi="Arial" w:cs="Arial"/>
          <w:sz w:val="20"/>
          <w:szCs w:val="20"/>
          <w:lang w:val="es-CO"/>
        </w:rPr>
        <w:t>l</w:t>
      </w:r>
      <w:r w:rsidRPr="004F4BC1">
        <w:rPr>
          <w:rFonts w:ascii="Arial" w:hAnsi="Arial" w:cs="Arial"/>
          <w:sz w:val="20"/>
          <w:szCs w:val="20"/>
          <w:lang w:val="es-CO"/>
        </w:rPr>
        <w:t xml:space="preserve"> </w:t>
      </w:r>
      <w:r w:rsidR="00C333C5" w:rsidRPr="004F4BC1">
        <w:rPr>
          <w:rFonts w:ascii="Arial" w:hAnsi="Arial" w:cs="Arial"/>
          <w:sz w:val="20"/>
          <w:szCs w:val="20"/>
          <w:lang w:val="es-CO"/>
        </w:rPr>
        <w:t>18</w:t>
      </w:r>
      <w:r w:rsidRPr="004F4BC1">
        <w:rPr>
          <w:rFonts w:ascii="Arial" w:hAnsi="Arial" w:cs="Arial"/>
          <w:sz w:val="20"/>
          <w:szCs w:val="20"/>
          <w:lang w:val="es-CO"/>
        </w:rPr>
        <w:t xml:space="preserve"> de </w:t>
      </w:r>
      <w:r w:rsidR="00C333C5" w:rsidRPr="004F4BC1">
        <w:rPr>
          <w:rFonts w:ascii="Arial" w:hAnsi="Arial" w:cs="Arial"/>
          <w:sz w:val="20"/>
          <w:szCs w:val="20"/>
          <w:lang w:val="es-CO"/>
        </w:rPr>
        <w:t>Diciembre de</w:t>
      </w:r>
      <w:r w:rsidR="006B5532" w:rsidRPr="004F4BC1">
        <w:rPr>
          <w:rFonts w:ascii="Arial" w:hAnsi="Arial" w:cs="Arial"/>
          <w:sz w:val="20"/>
          <w:szCs w:val="20"/>
          <w:lang w:val="es-CO"/>
        </w:rPr>
        <w:t xml:space="preserve"> 201</w:t>
      </w:r>
      <w:r w:rsidR="00C333C5" w:rsidRPr="004F4BC1">
        <w:rPr>
          <w:rFonts w:ascii="Arial" w:hAnsi="Arial" w:cs="Arial"/>
          <w:sz w:val="20"/>
          <w:szCs w:val="20"/>
          <w:lang w:val="es-CO"/>
        </w:rPr>
        <w:t>8</w:t>
      </w:r>
      <w:r w:rsidRPr="004F4BC1">
        <w:rPr>
          <w:rFonts w:ascii="Arial" w:hAnsi="Arial" w:cs="Arial"/>
          <w:sz w:val="20"/>
          <w:szCs w:val="20"/>
          <w:lang w:val="es-CO"/>
        </w:rPr>
        <w:t xml:space="preserve"> como último día de regreso</w:t>
      </w:r>
      <w:r w:rsidR="006B5532" w:rsidRPr="004F4BC1">
        <w:rPr>
          <w:rFonts w:ascii="Arial" w:hAnsi="Arial" w:cs="Arial"/>
          <w:sz w:val="20"/>
          <w:szCs w:val="20"/>
          <w:lang w:val="es-CO"/>
        </w:rPr>
        <w:t xml:space="preserve">, excepto fechas mencionadas </w:t>
      </w:r>
      <w:r w:rsidR="00C333C5" w:rsidRPr="004F4BC1">
        <w:rPr>
          <w:rFonts w:ascii="Arial" w:hAnsi="Arial" w:cs="Arial"/>
          <w:sz w:val="20"/>
          <w:szCs w:val="20"/>
          <w:lang w:val="es-CO"/>
        </w:rPr>
        <w:t xml:space="preserve">líneas arriba </w:t>
      </w:r>
      <w:r w:rsidR="006B5532" w:rsidRPr="004F4BC1">
        <w:rPr>
          <w:rFonts w:ascii="Arial" w:hAnsi="Arial" w:cs="Arial"/>
          <w:sz w:val="20"/>
          <w:szCs w:val="20"/>
          <w:lang w:val="es-CO"/>
        </w:rPr>
        <w:t>de eventos, festividades y feriados.</w:t>
      </w:r>
    </w:p>
    <w:p w14:paraId="6AB1202E" w14:textId="77777777" w:rsidR="00682A03" w:rsidRPr="004F4BC1" w:rsidRDefault="00682A03" w:rsidP="0077434B">
      <w:pPr>
        <w:shd w:val="clear" w:color="auto" w:fill="FFFFFF" w:themeFill="background1"/>
        <w:jc w:val="both"/>
        <w:rPr>
          <w:rFonts w:ascii="Arial" w:hAnsi="Arial" w:cs="Arial"/>
          <w:sz w:val="20"/>
          <w:szCs w:val="20"/>
          <w:lang w:val="es-CO"/>
        </w:rPr>
      </w:pPr>
    </w:p>
    <w:p w14:paraId="3DD90382" w14:textId="77777777" w:rsidR="009739AC" w:rsidRDefault="009739AC" w:rsidP="00C5127A">
      <w:pPr>
        <w:shd w:val="clear" w:color="auto" w:fill="FFFFFF" w:themeFill="background1"/>
        <w:jc w:val="center"/>
        <w:rPr>
          <w:rFonts w:ascii="Arial" w:hAnsi="Arial" w:cs="Arial"/>
          <w:i/>
          <w:sz w:val="20"/>
          <w:szCs w:val="20"/>
          <w:u w:val="single"/>
          <w:lang w:val="es-CO"/>
        </w:rPr>
      </w:pPr>
    </w:p>
    <w:p w14:paraId="49686C24" w14:textId="77777777" w:rsidR="009739AC" w:rsidRDefault="009739AC" w:rsidP="00C5127A">
      <w:pPr>
        <w:shd w:val="clear" w:color="auto" w:fill="FFFFFF" w:themeFill="background1"/>
        <w:jc w:val="center"/>
        <w:rPr>
          <w:rFonts w:ascii="Arial" w:hAnsi="Arial" w:cs="Arial"/>
          <w:i/>
          <w:sz w:val="20"/>
          <w:szCs w:val="20"/>
          <w:u w:val="single"/>
          <w:lang w:val="es-CO"/>
        </w:rPr>
      </w:pPr>
    </w:p>
    <w:p w14:paraId="460979B8" w14:textId="77777777" w:rsidR="009739AC" w:rsidRDefault="009739AC" w:rsidP="00C5127A">
      <w:pPr>
        <w:shd w:val="clear" w:color="auto" w:fill="FFFFFF" w:themeFill="background1"/>
        <w:jc w:val="center"/>
        <w:rPr>
          <w:rFonts w:ascii="Arial" w:hAnsi="Arial" w:cs="Arial"/>
          <w:i/>
          <w:sz w:val="20"/>
          <w:szCs w:val="20"/>
          <w:u w:val="single"/>
          <w:lang w:val="es-CO"/>
        </w:rPr>
      </w:pPr>
    </w:p>
    <w:p w14:paraId="079BA9FC" w14:textId="11C3DDA5" w:rsidR="0077434B" w:rsidRPr="008826F0" w:rsidRDefault="0077434B" w:rsidP="00C5127A">
      <w:pPr>
        <w:shd w:val="clear" w:color="auto" w:fill="FFFFFF" w:themeFill="background1"/>
        <w:jc w:val="center"/>
        <w:rPr>
          <w:sz w:val="22"/>
          <w:szCs w:val="22"/>
          <w:lang w:val="es-CO"/>
        </w:rPr>
      </w:pPr>
      <w:r w:rsidRPr="004F4BC1">
        <w:rPr>
          <w:rFonts w:ascii="Arial" w:hAnsi="Arial" w:cs="Arial"/>
          <w:i/>
          <w:sz w:val="20"/>
          <w:szCs w:val="20"/>
          <w:u w:val="single"/>
          <w:lang w:val="es-CO"/>
        </w:rPr>
        <w:lastRenderedPageBreak/>
        <w:t>CONSULTE NUESTRA CLÁUSULA DE RESPONSABILIDAD EN</w:t>
      </w:r>
      <w:r w:rsidRPr="008826F0">
        <w:rPr>
          <w:rFonts w:ascii="Arial" w:hAnsi="Arial" w:cs="Arial"/>
          <w:i/>
          <w:sz w:val="20"/>
          <w:szCs w:val="20"/>
          <w:u w:val="single"/>
          <w:lang w:val="es-CO"/>
        </w:rPr>
        <w:t xml:space="preserve"> </w:t>
      </w:r>
      <w:r w:rsidRPr="008826F0">
        <w:rPr>
          <w:rFonts w:ascii="Arial" w:hAnsi="Arial" w:cs="Arial"/>
          <w:b/>
          <w:i/>
          <w:color w:val="00B0F0"/>
          <w:sz w:val="20"/>
          <w:szCs w:val="20"/>
          <w:u w:val="single"/>
          <w:lang w:val="es-CO"/>
        </w:rPr>
        <w:t>WWW.TURIVEL.COM</w:t>
      </w:r>
    </w:p>
    <w:sectPr w:rsidR="0077434B" w:rsidRPr="008826F0" w:rsidSect="00D00B6A">
      <w:headerReference w:type="default" r:id="rId12"/>
      <w:headerReference w:type="first" r:id="rId13"/>
      <w:footerReference w:type="first" r:id="rId14"/>
      <w:type w:val="continuous"/>
      <w:pgSz w:w="15840" w:h="12240" w:orient="landscape"/>
      <w:pgMar w:top="320" w:right="1417" w:bottom="993" w:left="1134" w:header="708" w:footer="21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05C169" w14:textId="77777777" w:rsidR="00A0412F" w:rsidRDefault="00A0412F" w:rsidP="00484471">
      <w:r>
        <w:separator/>
      </w:r>
    </w:p>
  </w:endnote>
  <w:endnote w:type="continuationSeparator" w:id="0">
    <w:p w14:paraId="66D35B57" w14:textId="77777777" w:rsidR="00A0412F" w:rsidRDefault="00A0412F" w:rsidP="00484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EC9008" w14:textId="2936B6D2" w:rsidR="00170FBC" w:rsidRDefault="00691B22" w:rsidP="00691B22">
    <w:pPr>
      <w:pStyle w:val="Piedepgina"/>
      <w:rPr>
        <w:rFonts w:ascii="Arial" w:hAnsi="Arial" w:cs="Arial"/>
        <w:sz w:val="18"/>
        <w:lang w:val="es-CO"/>
      </w:rPr>
    </w:pPr>
    <w:r>
      <w:rPr>
        <w:rFonts w:ascii="Arial" w:hAnsi="Arial" w:cs="Arial"/>
        <w:sz w:val="18"/>
        <w:lang w:val="es-CO"/>
      </w:rPr>
      <w:t>FO-PD-04</w:t>
    </w:r>
    <w:r>
      <w:rPr>
        <w:rFonts w:ascii="Arial" w:hAnsi="Arial" w:cs="Arial"/>
        <w:sz w:val="18"/>
        <w:lang w:val="es-CO"/>
      </w:rPr>
      <w:tab/>
    </w:r>
    <w:r>
      <w:rPr>
        <w:rFonts w:ascii="Arial" w:hAnsi="Arial" w:cs="Arial"/>
        <w:sz w:val="18"/>
        <w:lang w:val="es-CO"/>
      </w:rPr>
      <w:tab/>
      <w:t xml:space="preserve">    </w:t>
    </w:r>
    <w:r w:rsidR="00170FBC">
      <w:rPr>
        <w:rFonts w:ascii="Arial" w:hAnsi="Arial" w:cs="Arial"/>
        <w:sz w:val="18"/>
        <w:lang w:val="es-CO"/>
      </w:rPr>
      <w:t xml:space="preserve">                   </w:t>
    </w:r>
    <w:r w:rsidR="00170FBC">
      <w:rPr>
        <w:rFonts w:ascii="Arial" w:hAnsi="Arial" w:cs="Arial"/>
        <w:sz w:val="18"/>
        <w:lang w:val="es-CO"/>
      </w:rPr>
      <w:tab/>
      <w:t xml:space="preserve">       </w:t>
    </w:r>
    <w:r w:rsidRPr="00B96171">
      <w:rPr>
        <w:rFonts w:ascii="Arial" w:hAnsi="Arial" w:cs="Arial"/>
        <w:sz w:val="18"/>
        <w:lang w:val="es-CO"/>
      </w:rPr>
      <w:t xml:space="preserve">Cod: EMI INT- </w:t>
    </w:r>
    <w:r>
      <w:rPr>
        <w:rFonts w:ascii="Arial" w:hAnsi="Arial" w:cs="Arial"/>
        <w:sz w:val="18"/>
        <w:lang w:val="es-CO"/>
      </w:rPr>
      <w:t>2</w:t>
    </w:r>
    <w:r w:rsidR="00170FBC">
      <w:rPr>
        <w:rFonts w:ascii="Arial" w:hAnsi="Arial" w:cs="Arial"/>
        <w:sz w:val="18"/>
        <w:lang w:val="es-CO"/>
      </w:rPr>
      <w:t>1</w:t>
    </w:r>
    <w:r w:rsidRPr="00B96171">
      <w:rPr>
        <w:rFonts w:ascii="Arial" w:hAnsi="Arial" w:cs="Arial"/>
        <w:sz w:val="18"/>
        <w:lang w:val="es-CO"/>
      </w:rPr>
      <w:t xml:space="preserve"> </w:t>
    </w:r>
    <w:r w:rsidR="00170FBC">
      <w:rPr>
        <w:rFonts w:ascii="Arial" w:hAnsi="Arial" w:cs="Arial"/>
        <w:sz w:val="18"/>
        <w:lang w:val="es-CO"/>
      </w:rPr>
      <w:t>Colección Inkaterra</w:t>
    </w:r>
  </w:p>
  <w:p w14:paraId="1E6A769D" w14:textId="4D5E527B" w:rsidR="00691B22" w:rsidRPr="00D85CDD" w:rsidRDefault="00691B22" w:rsidP="00691B22">
    <w:pPr>
      <w:pStyle w:val="Piedepgina"/>
      <w:rPr>
        <w:rFonts w:ascii="Arial" w:hAnsi="Arial" w:cs="Arial"/>
        <w:sz w:val="18"/>
        <w:lang w:val="es-CO"/>
      </w:rPr>
    </w:pPr>
    <w:r w:rsidRPr="00D85CDD">
      <w:rPr>
        <w:rFonts w:ascii="Arial" w:hAnsi="Arial" w:cs="Arial"/>
        <w:sz w:val="18"/>
        <w:lang w:val="es-CO"/>
      </w:rPr>
      <w:t>Versión 1</w:t>
    </w:r>
    <w:r>
      <w:rPr>
        <w:rFonts w:ascii="Arial" w:hAnsi="Arial" w:cs="Arial"/>
        <w:sz w:val="18"/>
        <w:lang w:val="es-CO"/>
      </w:rPr>
      <w:tab/>
    </w:r>
    <w:r>
      <w:rPr>
        <w:rFonts w:ascii="Arial" w:hAnsi="Arial" w:cs="Arial"/>
        <w:sz w:val="18"/>
        <w:lang w:val="es-CO"/>
      </w:rPr>
      <w:tab/>
    </w:r>
    <w:r>
      <w:rPr>
        <w:rFonts w:ascii="Arial" w:hAnsi="Arial" w:cs="Arial"/>
        <w:sz w:val="18"/>
        <w:lang w:val="es-CO"/>
      </w:rPr>
      <w:tab/>
    </w:r>
    <w:r>
      <w:rPr>
        <w:rFonts w:ascii="Arial" w:hAnsi="Arial" w:cs="Arial"/>
        <w:sz w:val="18"/>
        <w:lang w:val="es-CO"/>
      </w:rPr>
      <w:tab/>
    </w:r>
    <w:r w:rsidRPr="00B96171">
      <w:rPr>
        <w:rFonts w:ascii="Arial" w:hAnsi="Arial" w:cs="Arial"/>
        <w:sz w:val="18"/>
        <w:lang w:val="es-CO"/>
      </w:rPr>
      <w:t xml:space="preserve">               </w:t>
    </w:r>
    <w:r>
      <w:rPr>
        <w:rFonts w:ascii="Arial" w:hAnsi="Arial" w:cs="Arial"/>
        <w:sz w:val="18"/>
        <w:lang w:val="es-CO"/>
      </w:rPr>
      <w:t xml:space="preserve">             </w:t>
    </w:r>
    <w:r w:rsidRPr="00B96171">
      <w:rPr>
        <w:rFonts w:ascii="Arial" w:hAnsi="Arial" w:cs="Arial"/>
        <w:sz w:val="18"/>
        <w:lang w:val="es-CO"/>
      </w:rPr>
      <w:t xml:space="preserve"> </w:t>
    </w:r>
    <w:r>
      <w:rPr>
        <w:rFonts w:ascii="Arial" w:hAnsi="Arial" w:cs="Arial"/>
        <w:sz w:val="18"/>
        <w:lang w:val="es-CO"/>
      </w:rPr>
      <w:t xml:space="preserve">            </w:t>
    </w:r>
  </w:p>
  <w:p w14:paraId="3D6C5982" w14:textId="3235F675" w:rsidR="0077434B" w:rsidRPr="00691B22" w:rsidRDefault="00691B22" w:rsidP="00691B22">
    <w:pPr>
      <w:pStyle w:val="Piedepgina"/>
      <w:rPr>
        <w:rFonts w:ascii="Arial" w:hAnsi="Arial" w:cs="Arial"/>
        <w:sz w:val="18"/>
        <w:lang w:val="es-CO"/>
      </w:rPr>
    </w:pPr>
    <w:r>
      <w:rPr>
        <w:rFonts w:ascii="Arial" w:hAnsi="Arial" w:cs="Arial"/>
        <w:sz w:val="18"/>
        <w:lang w:val="es-CO"/>
      </w:rPr>
      <w:t>31</w:t>
    </w:r>
    <w:r w:rsidRPr="00D85CDD">
      <w:rPr>
        <w:rFonts w:ascii="Arial" w:hAnsi="Arial" w:cs="Arial"/>
        <w:sz w:val="18"/>
        <w:lang w:val="es-CO"/>
      </w:rPr>
      <w:t>/0</w:t>
    </w:r>
    <w:r>
      <w:rPr>
        <w:rFonts w:ascii="Arial" w:hAnsi="Arial" w:cs="Arial"/>
        <w:sz w:val="18"/>
        <w:lang w:val="es-CO"/>
      </w:rPr>
      <w:t>8</w:t>
    </w:r>
    <w:r w:rsidRPr="00D85CDD">
      <w:rPr>
        <w:rFonts w:ascii="Arial" w:hAnsi="Arial" w:cs="Arial"/>
        <w:sz w:val="18"/>
        <w:lang w:val="es-CO"/>
      </w:rPr>
      <w:t>/201</w:t>
    </w:r>
    <w:r>
      <w:rPr>
        <w:rFonts w:ascii="Arial" w:hAnsi="Arial" w:cs="Arial"/>
        <w:sz w:val="18"/>
        <w:lang w:val="es-CO"/>
      </w:rPr>
      <w:t>7</w:t>
    </w:r>
    <w:r>
      <w:rPr>
        <w:rFonts w:ascii="Arial" w:hAnsi="Arial" w:cs="Arial"/>
        <w:sz w:val="18"/>
        <w:lang w:val="es-CO"/>
      </w:rPr>
      <w:tab/>
      <w:t xml:space="preserve">           </w:t>
    </w:r>
    <w:r w:rsidRPr="00D85CDD">
      <w:rPr>
        <w:rFonts w:ascii="Arial" w:hAnsi="Arial" w:cs="Arial"/>
        <w:sz w:val="18"/>
        <w:lang w:val="es-CO"/>
      </w:rPr>
      <w:t xml:space="preserve"> </w:t>
    </w:r>
    <w:r>
      <w:rPr>
        <w:rFonts w:ascii="Arial" w:hAnsi="Arial" w:cs="Arial"/>
        <w:sz w:val="18"/>
        <w:lang w:val="es-CO"/>
      </w:rPr>
      <w:tab/>
    </w:r>
    <w:r>
      <w:rPr>
        <w:rFonts w:ascii="Arial" w:hAnsi="Arial" w:cs="Arial"/>
        <w:sz w:val="18"/>
        <w:lang w:val="es-CO"/>
      </w:rPr>
      <w:tab/>
    </w:r>
    <w:r>
      <w:rPr>
        <w:rFonts w:ascii="Arial" w:hAnsi="Arial" w:cs="Arial"/>
        <w:sz w:val="18"/>
        <w:lang w:val="es-CO"/>
      </w:rPr>
      <w:tab/>
    </w:r>
    <w:r>
      <w:rPr>
        <w:rFonts w:ascii="Arial" w:hAnsi="Arial" w:cs="Arial"/>
        <w:sz w:val="18"/>
        <w:lang w:val="es-CO"/>
      </w:rPr>
      <w:tab/>
    </w:r>
    <w:r>
      <w:rPr>
        <w:rFonts w:ascii="Arial" w:hAnsi="Arial" w:cs="Arial"/>
        <w:sz w:val="18"/>
        <w:lang w:val="es-CO"/>
      </w:rPr>
      <w:tab/>
    </w:r>
    <w:r>
      <w:rPr>
        <w:rFonts w:ascii="Arial" w:hAnsi="Arial" w:cs="Arial"/>
        <w:sz w:val="18"/>
        <w:lang w:val="es-CO"/>
      </w:rPr>
      <w:tab/>
      <w:t xml:space="preserve">        </w:t>
    </w:r>
    <w:r w:rsidRPr="00B96171">
      <w:rPr>
        <w:rFonts w:ascii="Arial" w:hAnsi="Arial" w:cs="Arial"/>
        <w:sz w:val="18"/>
        <w:lang w:val="es-CO"/>
      </w:rPr>
      <w:t>RNT 4458</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4E8918" w14:textId="77777777" w:rsidR="00A0412F" w:rsidRDefault="00A0412F" w:rsidP="00484471">
      <w:r>
        <w:separator/>
      </w:r>
    </w:p>
  </w:footnote>
  <w:footnote w:type="continuationSeparator" w:id="0">
    <w:p w14:paraId="5898D847" w14:textId="77777777" w:rsidR="00A0412F" w:rsidRDefault="00A0412F" w:rsidP="0048447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EF203F" w14:textId="03F22B6F" w:rsidR="00484471" w:rsidRDefault="00484471">
    <w:pPr>
      <w:pStyle w:val="Encabezado"/>
    </w:pPr>
  </w:p>
  <w:p w14:paraId="3EB4CC9B" w14:textId="77777777" w:rsidR="00484471" w:rsidRDefault="00484471">
    <w:pPr>
      <w:pStyle w:val="Encabezado"/>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8AD261" w14:textId="7C790103" w:rsidR="0077434B" w:rsidRDefault="0077434B">
    <w:pPr>
      <w:pStyle w:val="Encabezado"/>
    </w:pPr>
    <w:r>
      <w:rPr>
        <w:noProof/>
        <w:lang w:eastAsia="es-ES_tradnl"/>
      </w:rPr>
      <w:drawing>
        <wp:anchor distT="0" distB="0" distL="114300" distR="114300" simplePos="0" relativeHeight="251659264" behindDoc="0" locked="0" layoutInCell="1" allowOverlap="1" wp14:anchorId="4928B910" wp14:editId="29BC0CF1">
          <wp:simplePos x="0" y="0"/>
          <wp:positionH relativeFrom="margin">
            <wp:posOffset>6286500</wp:posOffset>
          </wp:positionH>
          <wp:positionV relativeFrom="margin">
            <wp:posOffset>-624840</wp:posOffset>
          </wp:positionV>
          <wp:extent cx="3022600" cy="802640"/>
          <wp:effectExtent l="0" t="0" r="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trv.png"/>
                  <pic:cNvPicPr/>
                </pic:nvPicPr>
                <pic:blipFill>
                  <a:blip r:embed="rId1">
                    <a:extLst>
                      <a:ext uri="{28A0092B-C50C-407E-A947-70E740481C1C}">
                        <a14:useLocalDpi xmlns:a14="http://schemas.microsoft.com/office/drawing/2010/main" val="0"/>
                      </a:ext>
                    </a:extLst>
                  </a:blip>
                  <a:stretch>
                    <a:fillRect/>
                  </a:stretch>
                </pic:blipFill>
                <pic:spPr>
                  <a:xfrm>
                    <a:off x="0" y="0"/>
                    <a:ext cx="3022600" cy="8026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445CE"/>
    <w:multiLevelType w:val="hybridMultilevel"/>
    <w:tmpl w:val="FCE6C9C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178100D"/>
    <w:multiLevelType w:val="hybridMultilevel"/>
    <w:tmpl w:val="CF64A6E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nsid w:val="068E2657"/>
    <w:multiLevelType w:val="hybridMultilevel"/>
    <w:tmpl w:val="18B686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7590B53"/>
    <w:multiLevelType w:val="hybridMultilevel"/>
    <w:tmpl w:val="44FCD128"/>
    <w:lvl w:ilvl="0" w:tplc="280A000D">
      <w:start w:val="1"/>
      <w:numFmt w:val="bullet"/>
      <w:lvlText w:val=""/>
      <w:lvlJc w:val="left"/>
      <w:pPr>
        <w:tabs>
          <w:tab w:val="num" w:pos="2160"/>
        </w:tabs>
        <w:ind w:left="2160" w:hanging="360"/>
      </w:pPr>
      <w:rPr>
        <w:rFonts w:ascii="Wingdings" w:hAnsi="Wingdings" w:hint="default"/>
      </w:rPr>
    </w:lvl>
    <w:lvl w:ilvl="1" w:tplc="0C0A0003">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4">
    <w:nsid w:val="18D721C5"/>
    <w:multiLevelType w:val="hybridMultilevel"/>
    <w:tmpl w:val="570869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B8B38AD"/>
    <w:multiLevelType w:val="hybridMultilevel"/>
    <w:tmpl w:val="00A62D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E1213B8"/>
    <w:multiLevelType w:val="hybridMultilevel"/>
    <w:tmpl w:val="FD3A596E"/>
    <w:lvl w:ilvl="0" w:tplc="0C0A0001">
      <w:start w:val="1"/>
      <w:numFmt w:val="bullet"/>
      <w:lvlText w:val=""/>
      <w:lvlJc w:val="left"/>
      <w:pPr>
        <w:ind w:left="720" w:hanging="360"/>
      </w:pPr>
      <w:rPr>
        <w:rFonts w:ascii="Symbol" w:hAnsi="Symbol" w:hint="default"/>
      </w:rPr>
    </w:lvl>
    <w:lvl w:ilvl="1" w:tplc="BBCAE9A6">
      <w:numFmt w:val="bullet"/>
      <w:lvlText w:val="•"/>
      <w:lvlJc w:val="left"/>
      <w:pPr>
        <w:ind w:left="1770" w:hanging="690"/>
      </w:pPr>
      <w:rPr>
        <w:rFonts w:ascii="Arial" w:eastAsiaTheme="minorHAnsi" w:hAnsi="Aria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E44356A"/>
    <w:multiLevelType w:val="hybridMultilevel"/>
    <w:tmpl w:val="C5C234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42EB7B0C"/>
    <w:multiLevelType w:val="hybridMultilevel"/>
    <w:tmpl w:val="BB30A7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5CC250DE"/>
    <w:multiLevelType w:val="hybridMultilevel"/>
    <w:tmpl w:val="3FF2AAE6"/>
    <w:lvl w:ilvl="0" w:tplc="0C0A000D">
      <w:start w:val="1"/>
      <w:numFmt w:val="bullet"/>
      <w:lvlText w:val=""/>
      <w:lvlJc w:val="left"/>
      <w:pPr>
        <w:ind w:left="1068" w:hanging="360"/>
      </w:pPr>
      <w:rPr>
        <w:rFonts w:ascii="Wingdings" w:hAnsi="Wingdings"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0">
    <w:nsid w:val="6C205513"/>
    <w:multiLevelType w:val="hybridMultilevel"/>
    <w:tmpl w:val="01EAAB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6FDC14DD"/>
    <w:multiLevelType w:val="hybridMultilevel"/>
    <w:tmpl w:val="2966B7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7E542E43"/>
    <w:multiLevelType w:val="hybridMultilevel"/>
    <w:tmpl w:val="C58E6D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4"/>
  </w:num>
  <w:num w:numId="4">
    <w:abstractNumId w:val="5"/>
  </w:num>
  <w:num w:numId="5">
    <w:abstractNumId w:val="2"/>
  </w:num>
  <w:num w:numId="6">
    <w:abstractNumId w:val="11"/>
  </w:num>
  <w:num w:numId="7">
    <w:abstractNumId w:val="6"/>
  </w:num>
  <w:num w:numId="8">
    <w:abstractNumId w:val="10"/>
  </w:num>
  <w:num w:numId="9">
    <w:abstractNumId w:val="1"/>
  </w:num>
  <w:num w:numId="10">
    <w:abstractNumId w:val="8"/>
  </w:num>
  <w:num w:numId="11">
    <w:abstractNumId w:val="3"/>
  </w:num>
  <w:num w:numId="12">
    <w:abstractNumId w:val="9"/>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6FC"/>
    <w:rsid w:val="000236BB"/>
    <w:rsid w:val="00047399"/>
    <w:rsid w:val="0006425B"/>
    <w:rsid w:val="000A6A09"/>
    <w:rsid w:val="000B442D"/>
    <w:rsid w:val="000B6514"/>
    <w:rsid w:val="000D4612"/>
    <w:rsid w:val="000E00C5"/>
    <w:rsid w:val="000F705E"/>
    <w:rsid w:val="00162115"/>
    <w:rsid w:val="00166744"/>
    <w:rsid w:val="00170FBC"/>
    <w:rsid w:val="00174E09"/>
    <w:rsid w:val="00177E30"/>
    <w:rsid w:val="00194F28"/>
    <w:rsid w:val="001A1377"/>
    <w:rsid w:val="001A6292"/>
    <w:rsid w:val="001C2BDD"/>
    <w:rsid w:val="001C2FBC"/>
    <w:rsid w:val="001C7073"/>
    <w:rsid w:val="001D299B"/>
    <w:rsid w:val="00210335"/>
    <w:rsid w:val="002133F3"/>
    <w:rsid w:val="00247AAC"/>
    <w:rsid w:val="00250460"/>
    <w:rsid w:val="00254C36"/>
    <w:rsid w:val="00256BDD"/>
    <w:rsid w:val="0026043C"/>
    <w:rsid w:val="00265BC4"/>
    <w:rsid w:val="002E7142"/>
    <w:rsid w:val="00311A00"/>
    <w:rsid w:val="00322AE3"/>
    <w:rsid w:val="00375866"/>
    <w:rsid w:val="003B16BD"/>
    <w:rsid w:val="003B3EBF"/>
    <w:rsid w:val="003B619F"/>
    <w:rsid w:val="003D5709"/>
    <w:rsid w:val="003F4A67"/>
    <w:rsid w:val="00425D90"/>
    <w:rsid w:val="00433464"/>
    <w:rsid w:val="00446823"/>
    <w:rsid w:val="004546D7"/>
    <w:rsid w:val="00484471"/>
    <w:rsid w:val="0049136A"/>
    <w:rsid w:val="004A7F6B"/>
    <w:rsid w:val="004B0A96"/>
    <w:rsid w:val="004C6E75"/>
    <w:rsid w:val="004E2201"/>
    <w:rsid w:val="004F2007"/>
    <w:rsid w:val="004F4BC1"/>
    <w:rsid w:val="00513C82"/>
    <w:rsid w:val="00541B26"/>
    <w:rsid w:val="00550D7C"/>
    <w:rsid w:val="0056215F"/>
    <w:rsid w:val="005621E6"/>
    <w:rsid w:val="005738C7"/>
    <w:rsid w:val="005C01DD"/>
    <w:rsid w:val="005C33D1"/>
    <w:rsid w:val="005C7533"/>
    <w:rsid w:val="005D1062"/>
    <w:rsid w:val="005E386C"/>
    <w:rsid w:val="005E7D91"/>
    <w:rsid w:val="005F149C"/>
    <w:rsid w:val="005F17D6"/>
    <w:rsid w:val="006143A9"/>
    <w:rsid w:val="0062194D"/>
    <w:rsid w:val="00635E60"/>
    <w:rsid w:val="006427E0"/>
    <w:rsid w:val="006459A0"/>
    <w:rsid w:val="00682A03"/>
    <w:rsid w:val="00691B22"/>
    <w:rsid w:val="006A0C92"/>
    <w:rsid w:val="006A1583"/>
    <w:rsid w:val="006A5BBF"/>
    <w:rsid w:val="006B5532"/>
    <w:rsid w:val="006D7CA2"/>
    <w:rsid w:val="0071355E"/>
    <w:rsid w:val="00722C3B"/>
    <w:rsid w:val="00736A4C"/>
    <w:rsid w:val="0077434B"/>
    <w:rsid w:val="00786212"/>
    <w:rsid w:val="00792193"/>
    <w:rsid w:val="007D791A"/>
    <w:rsid w:val="00814930"/>
    <w:rsid w:val="0083419A"/>
    <w:rsid w:val="00842050"/>
    <w:rsid w:val="00861164"/>
    <w:rsid w:val="00861F6E"/>
    <w:rsid w:val="0088186B"/>
    <w:rsid w:val="008826F0"/>
    <w:rsid w:val="008A3CEF"/>
    <w:rsid w:val="008B69D2"/>
    <w:rsid w:val="008B7DF1"/>
    <w:rsid w:val="008E1643"/>
    <w:rsid w:val="008F60C3"/>
    <w:rsid w:val="008F734B"/>
    <w:rsid w:val="00932F32"/>
    <w:rsid w:val="00947AFB"/>
    <w:rsid w:val="009530A3"/>
    <w:rsid w:val="0096577E"/>
    <w:rsid w:val="009707CB"/>
    <w:rsid w:val="009739AC"/>
    <w:rsid w:val="009D126B"/>
    <w:rsid w:val="009F7BEB"/>
    <w:rsid w:val="00A0412F"/>
    <w:rsid w:val="00A76DF0"/>
    <w:rsid w:val="00A869CC"/>
    <w:rsid w:val="00A87035"/>
    <w:rsid w:val="00AA7047"/>
    <w:rsid w:val="00AF4DCF"/>
    <w:rsid w:val="00AF6A04"/>
    <w:rsid w:val="00B00287"/>
    <w:rsid w:val="00B101B2"/>
    <w:rsid w:val="00B17722"/>
    <w:rsid w:val="00B21F16"/>
    <w:rsid w:val="00B34158"/>
    <w:rsid w:val="00B51CCC"/>
    <w:rsid w:val="00B7532E"/>
    <w:rsid w:val="00B773FD"/>
    <w:rsid w:val="00B77434"/>
    <w:rsid w:val="00B83555"/>
    <w:rsid w:val="00BA5CA6"/>
    <w:rsid w:val="00BF327F"/>
    <w:rsid w:val="00BF49F7"/>
    <w:rsid w:val="00C25D0A"/>
    <w:rsid w:val="00C316F3"/>
    <w:rsid w:val="00C333C5"/>
    <w:rsid w:val="00C435B6"/>
    <w:rsid w:val="00C5127A"/>
    <w:rsid w:val="00C70F9F"/>
    <w:rsid w:val="00C759CD"/>
    <w:rsid w:val="00C958D5"/>
    <w:rsid w:val="00CA68ED"/>
    <w:rsid w:val="00CC3425"/>
    <w:rsid w:val="00CD522E"/>
    <w:rsid w:val="00CD5CE8"/>
    <w:rsid w:val="00CD7AC2"/>
    <w:rsid w:val="00CE104B"/>
    <w:rsid w:val="00CE77BE"/>
    <w:rsid w:val="00D00B6A"/>
    <w:rsid w:val="00D054A9"/>
    <w:rsid w:val="00D27586"/>
    <w:rsid w:val="00D36678"/>
    <w:rsid w:val="00D454A2"/>
    <w:rsid w:val="00D54937"/>
    <w:rsid w:val="00D54A34"/>
    <w:rsid w:val="00D56F22"/>
    <w:rsid w:val="00D63643"/>
    <w:rsid w:val="00D81EC4"/>
    <w:rsid w:val="00D91F62"/>
    <w:rsid w:val="00DC65CF"/>
    <w:rsid w:val="00DD0F09"/>
    <w:rsid w:val="00DD402A"/>
    <w:rsid w:val="00DE0603"/>
    <w:rsid w:val="00DE2477"/>
    <w:rsid w:val="00DF0C1B"/>
    <w:rsid w:val="00E0713C"/>
    <w:rsid w:val="00E41026"/>
    <w:rsid w:val="00E41D5A"/>
    <w:rsid w:val="00E428D0"/>
    <w:rsid w:val="00E82529"/>
    <w:rsid w:val="00EA2E88"/>
    <w:rsid w:val="00F66DE2"/>
    <w:rsid w:val="00FA0BD2"/>
    <w:rsid w:val="00FA36FC"/>
    <w:rsid w:val="00FA4F70"/>
    <w:rsid w:val="00FB6FD4"/>
    <w:rsid w:val="00FE1892"/>
    <w:rsid w:val="00FF4C58"/>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E7CA7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99"/>
    <w:qFormat/>
    <w:rsid w:val="00BF327F"/>
    <w:rPr>
      <w:rFonts w:ascii="Calibri" w:eastAsia="Calibri" w:hAnsi="Calibri" w:cs="Times New Roman"/>
      <w:sz w:val="22"/>
      <w:szCs w:val="22"/>
      <w:lang w:val="es-PE"/>
    </w:rPr>
  </w:style>
  <w:style w:type="table" w:styleId="Tablaconcuadrcula">
    <w:name w:val="Table Grid"/>
    <w:basedOn w:val="Tablanormal"/>
    <w:uiPriority w:val="39"/>
    <w:rsid w:val="001C70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484471"/>
    <w:pPr>
      <w:tabs>
        <w:tab w:val="center" w:pos="4252"/>
        <w:tab w:val="right" w:pos="8504"/>
      </w:tabs>
    </w:pPr>
  </w:style>
  <w:style w:type="character" w:customStyle="1" w:styleId="EncabezadoCar">
    <w:name w:val="Encabezado Car"/>
    <w:basedOn w:val="Fuentedeprrafopredeter"/>
    <w:link w:val="Encabezado"/>
    <w:uiPriority w:val="99"/>
    <w:rsid w:val="00484471"/>
  </w:style>
  <w:style w:type="paragraph" w:styleId="Piedepgina">
    <w:name w:val="footer"/>
    <w:basedOn w:val="Normal"/>
    <w:link w:val="PiedepginaCar"/>
    <w:uiPriority w:val="99"/>
    <w:unhideWhenUsed/>
    <w:rsid w:val="00484471"/>
    <w:pPr>
      <w:tabs>
        <w:tab w:val="center" w:pos="4252"/>
        <w:tab w:val="right" w:pos="8504"/>
      </w:tabs>
    </w:pPr>
  </w:style>
  <w:style w:type="character" w:customStyle="1" w:styleId="PiedepginaCar">
    <w:name w:val="Pie de página Car"/>
    <w:basedOn w:val="Fuentedeprrafopredeter"/>
    <w:link w:val="Piedepgina"/>
    <w:uiPriority w:val="99"/>
    <w:rsid w:val="00484471"/>
  </w:style>
  <w:style w:type="paragraph" w:styleId="Prrafodelista">
    <w:name w:val="List Paragraph"/>
    <w:basedOn w:val="Normal"/>
    <w:uiPriority w:val="34"/>
    <w:qFormat/>
    <w:rsid w:val="005738C7"/>
    <w:pPr>
      <w:spacing w:after="200" w:line="276" w:lineRule="auto"/>
      <w:ind w:left="720"/>
      <w:contextualSpacing/>
    </w:pPr>
    <w:rPr>
      <w:sz w:val="22"/>
      <w:szCs w:val="22"/>
      <w:lang w:val="es-CO"/>
    </w:rPr>
  </w:style>
  <w:style w:type="paragraph" w:styleId="NormalWeb">
    <w:name w:val="Normal (Web)"/>
    <w:basedOn w:val="Normal"/>
    <w:uiPriority w:val="99"/>
    <w:semiHidden/>
    <w:unhideWhenUsed/>
    <w:rsid w:val="00250460"/>
    <w:pPr>
      <w:spacing w:before="100" w:beforeAutospacing="1" w:after="100" w:afterAutospacing="1"/>
    </w:pPr>
    <w:rPr>
      <w:rFonts w:ascii="Times New Roman" w:eastAsia="Times New Roman" w:hAnsi="Times New Roman" w:cs="Times New Roman"/>
      <w:lang w:val="es-ES" w:eastAsia="es-ES"/>
    </w:rPr>
  </w:style>
  <w:style w:type="character" w:styleId="Textoennegrita">
    <w:name w:val="Strong"/>
    <w:basedOn w:val="Fuentedeprrafopredeter"/>
    <w:uiPriority w:val="22"/>
    <w:qFormat/>
    <w:rsid w:val="0025046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76285">
      <w:bodyDiv w:val="1"/>
      <w:marLeft w:val="0"/>
      <w:marRight w:val="0"/>
      <w:marTop w:val="0"/>
      <w:marBottom w:val="0"/>
      <w:divBdr>
        <w:top w:val="none" w:sz="0" w:space="0" w:color="auto"/>
        <w:left w:val="none" w:sz="0" w:space="0" w:color="auto"/>
        <w:bottom w:val="none" w:sz="0" w:space="0" w:color="auto"/>
        <w:right w:val="none" w:sz="0" w:space="0" w:color="auto"/>
      </w:divBdr>
    </w:div>
    <w:div w:id="82459990">
      <w:bodyDiv w:val="1"/>
      <w:marLeft w:val="0"/>
      <w:marRight w:val="0"/>
      <w:marTop w:val="0"/>
      <w:marBottom w:val="0"/>
      <w:divBdr>
        <w:top w:val="none" w:sz="0" w:space="0" w:color="auto"/>
        <w:left w:val="none" w:sz="0" w:space="0" w:color="auto"/>
        <w:bottom w:val="none" w:sz="0" w:space="0" w:color="auto"/>
        <w:right w:val="none" w:sz="0" w:space="0" w:color="auto"/>
      </w:divBdr>
    </w:div>
    <w:div w:id="165634293">
      <w:bodyDiv w:val="1"/>
      <w:marLeft w:val="0"/>
      <w:marRight w:val="0"/>
      <w:marTop w:val="0"/>
      <w:marBottom w:val="0"/>
      <w:divBdr>
        <w:top w:val="none" w:sz="0" w:space="0" w:color="auto"/>
        <w:left w:val="none" w:sz="0" w:space="0" w:color="auto"/>
        <w:bottom w:val="none" w:sz="0" w:space="0" w:color="auto"/>
        <w:right w:val="none" w:sz="0" w:space="0" w:color="auto"/>
      </w:divBdr>
    </w:div>
    <w:div w:id="193466418">
      <w:bodyDiv w:val="1"/>
      <w:marLeft w:val="0"/>
      <w:marRight w:val="0"/>
      <w:marTop w:val="0"/>
      <w:marBottom w:val="0"/>
      <w:divBdr>
        <w:top w:val="none" w:sz="0" w:space="0" w:color="auto"/>
        <w:left w:val="none" w:sz="0" w:space="0" w:color="auto"/>
        <w:bottom w:val="none" w:sz="0" w:space="0" w:color="auto"/>
        <w:right w:val="none" w:sz="0" w:space="0" w:color="auto"/>
      </w:divBdr>
    </w:div>
    <w:div w:id="253633113">
      <w:bodyDiv w:val="1"/>
      <w:marLeft w:val="0"/>
      <w:marRight w:val="0"/>
      <w:marTop w:val="0"/>
      <w:marBottom w:val="0"/>
      <w:divBdr>
        <w:top w:val="none" w:sz="0" w:space="0" w:color="auto"/>
        <w:left w:val="none" w:sz="0" w:space="0" w:color="auto"/>
        <w:bottom w:val="none" w:sz="0" w:space="0" w:color="auto"/>
        <w:right w:val="none" w:sz="0" w:space="0" w:color="auto"/>
      </w:divBdr>
    </w:div>
    <w:div w:id="352921088">
      <w:bodyDiv w:val="1"/>
      <w:marLeft w:val="0"/>
      <w:marRight w:val="0"/>
      <w:marTop w:val="0"/>
      <w:marBottom w:val="0"/>
      <w:divBdr>
        <w:top w:val="none" w:sz="0" w:space="0" w:color="auto"/>
        <w:left w:val="none" w:sz="0" w:space="0" w:color="auto"/>
        <w:bottom w:val="none" w:sz="0" w:space="0" w:color="auto"/>
        <w:right w:val="none" w:sz="0" w:space="0" w:color="auto"/>
      </w:divBdr>
    </w:div>
    <w:div w:id="389692585">
      <w:bodyDiv w:val="1"/>
      <w:marLeft w:val="0"/>
      <w:marRight w:val="0"/>
      <w:marTop w:val="0"/>
      <w:marBottom w:val="0"/>
      <w:divBdr>
        <w:top w:val="none" w:sz="0" w:space="0" w:color="auto"/>
        <w:left w:val="none" w:sz="0" w:space="0" w:color="auto"/>
        <w:bottom w:val="none" w:sz="0" w:space="0" w:color="auto"/>
        <w:right w:val="none" w:sz="0" w:space="0" w:color="auto"/>
      </w:divBdr>
    </w:div>
    <w:div w:id="451286325">
      <w:bodyDiv w:val="1"/>
      <w:marLeft w:val="0"/>
      <w:marRight w:val="0"/>
      <w:marTop w:val="0"/>
      <w:marBottom w:val="0"/>
      <w:divBdr>
        <w:top w:val="none" w:sz="0" w:space="0" w:color="auto"/>
        <w:left w:val="none" w:sz="0" w:space="0" w:color="auto"/>
        <w:bottom w:val="none" w:sz="0" w:space="0" w:color="auto"/>
        <w:right w:val="none" w:sz="0" w:space="0" w:color="auto"/>
      </w:divBdr>
    </w:div>
    <w:div w:id="482040212">
      <w:bodyDiv w:val="1"/>
      <w:marLeft w:val="0"/>
      <w:marRight w:val="0"/>
      <w:marTop w:val="0"/>
      <w:marBottom w:val="0"/>
      <w:divBdr>
        <w:top w:val="none" w:sz="0" w:space="0" w:color="auto"/>
        <w:left w:val="none" w:sz="0" w:space="0" w:color="auto"/>
        <w:bottom w:val="none" w:sz="0" w:space="0" w:color="auto"/>
        <w:right w:val="none" w:sz="0" w:space="0" w:color="auto"/>
      </w:divBdr>
    </w:div>
    <w:div w:id="670530524">
      <w:bodyDiv w:val="1"/>
      <w:marLeft w:val="0"/>
      <w:marRight w:val="0"/>
      <w:marTop w:val="0"/>
      <w:marBottom w:val="0"/>
      <w:divBdr>
        <w:top w:val="none" w:sz="0" w:space="0" w:color="auto"/>
        <w:left w:val="none" w:sz="0" w:space="0" w:color="auto"/>
        <w:bottom w:val="none" w:sz="0" w:space="0" w:color="auto"/>
        <w:right w:val="none" w:sz="0" w:space="0" w:color="auto"/>
      </w:divBdr>
    </w:div>
    <w:div w:id="713234257">
      <w:bodyDiv w:val="1"/>
      <w:marLeft w:val="0"/>
      <w:marRight w:val="0"/>
      <w:marTop w:val="0"/>
      <w:marBottom w:val="0"/>
      <w:divBdr>
        <w:top w:val="none" w:sz="0" w:space="0" w:color="auto"/>
        <w:left w:val="none" w:sz="0" w:space="0" w:color="auto"/>
        <w:bottom w:val="none" w:sz="0" w:space="0" w:color="auto"/>
        <w:right w:val="none" w:sz="0" w:space="0" w:color="auto"/>
      </w:divBdr>
    </w:div>
    <w:div w:id="779108196">
      <w:bodyDiv w:val="1"/>
      <w:marLeft w:val="0"/>
      <w:marRight w:val="0"/>
      <w:marTop w:val="0"/>
      <w:marBottom w:val="0"/>
      <w:divBdr>
        <w:top w:val="none" w:sz="0" w:space="0" w:color="auto"/>
        <w:left w:val="none" w:sz="0" w:space="0" w:color="auto"/>
        <w:bottom w:val="none" w:sz="0" w:space="0" w:color="auto"/>
        <w:right w:val="none" w:sz="0" w:space="0" w:color="auto"/>
      </w:divBdr>
    </w:div>
    <w:div w:id="969164109">
      <w:bodyDiv w:val="1"/>
      <w:marLeft w:val="0"/>
      <w:marRight w:val="0"/>
      <w:marTop w:val="0"/>
      <w:marBottom w:val="0"/>
      <w:divBdr>
        <w:top w:val="none" w:sz="0" w:space="0" w:color="auto"/>
        <w:left w:val="none" w:sz="0" w:space="0" w:color="auto"/>
        <w:bottom w:val="none" w:sz="0" w:space="0" w:color="auto"/>
        <w:right w:val="none" w:sz="0" w:space="0" w:color="auto"/>
      </w:divBdr>
    </w:div>
    <w:div w:id="1044789122">
      <w:bodyDiv w:val="1"/>
      <w:marLeft w:val="0"/>
      <w:marRight w:val="0"/>
      <w:marTop w:val="0"/>
      <w:marBottom w:val="0"/>
      <w:divBdr>
        <w:top w:val="none" w:sz="0" w:space="0" w:color="auto"/>
        <w:left w:val="none" w:sz="0" w:space="0" w:color="auto"/>
        <w:bottom w:val="none" w:sz="0" w:space="0" w:color="auto"/>
        <w:right w:val="none" w:sz="0" w:space="0" w:color="auto"/>
      </w:divBdr>
    </w:div>
    <w:div w:id="1093160080">
      <w:bodyDiv w:val="1"/>
      <w:marLeft w:val="0"/>
      <w:marRight w:val="0"/>
      <w:marTop w:val="0"/>
      <w:marBottom w:val="0"/>
      <w:divBdr>
        <w:top w:val="none" w:sz="0" w:space="0" w:color="auto"/>
        <w:left w:val="none" w:sz="0" w:space="0" w:color="auto"/>
        <w:bottom w:val="none" w:sz="0" w:space="0" w:color="auto"/>
        <w:right w:val="none" w:sz="0" w:space="0" w:color="auto"/>
      </w:divBdr>
    </w:div>
    <w:div w:id="1143623399">
      <w:bodyDiv w:val="1"/>
      <w:marLeft w:val="0"/>
      <w:marRight w:val="0"/>
      <w:marTop w:val="0"/>
      <w:marBottom w:val="0"/>
      <w:divBdr>
        <w:top w:val="none" w:sz="0" w:space="0" w:color="auto"/>
        <w:left w:val="none" w:sz="0" w:space="0" w:color="auto"/>
        <w:bottom w:val="none" w:sz="0" w:space="0" w:color="auto"/>
        <w:right w:val="none" w:sz="0" w:space="0" w:color="auto"/>
      </w:divBdr>
    </w:div>
    <w:div w:id="1165978430">
      <w:bodyDiv w:val="1"/>
      <w:marLeft w:val="0"/>
      <w:marRight w:val="0"/>
      <w:marTop w:val="0"/>
      <w:marBottom w:val="0"/>
      <w:divBdr>
        <w:top w:val="none" w:sz="0" w:space="0" w:color="auto"/>
        <w:left w:val="none" w:sz="0" w:space="0" w:color="auto"/>
        <w:bottom w:val="none" w:sz="0" w:space="0" w:color="auto"/>
        <w:right w:val="none" w:sz="0" w:space="0" w:color="auto"/>
      </w:divBdr>
    </w:div>
    <w:div w:id="1324746726">
      <w:bodyDiv w:val="1"/>
      <w:marLeft w:val="0"/>
      <w:marRight w:val="0"/>
      <w:marTop w:val="0"/>
      <w:marBottom w:val="0"/>
      <w:divBdr>
        <w:top w:val="none" w:sz="0" w:space="0" w:color="auto"/>
        <w:left w:val="none" w:sz="0" w:space="0" w:color="auto"/>
        <w:bottom w:val="none" w:sz="0" w:space="0" w:color="auto"/>
        <w:right w:val="none" w:sz="0" w:space="0" w:color="auto"/>
      </w:divBdr>
    </w:div>
    <w:div w:id="1411465711">
      <w:bodyDiv w:val="1"/>
      <w:marLeft w:val="0"/>
      <w:marRight w:val="0"/>
      <w:marTop w:val="0"/>
      <w:marBottom w:val="0"/>
      <w:divBdr>
        <w:top w:val="none" w:sz="0" w:space="0" w:color="auto"/>
        <w:left w:val="none" w:sz="0" w:space="0" w:color="auto"/>
        <w:bottom w:val="none" w:sz="0" w:space="0" w:color="auto"/>
        <w:right w:val="none" w:sz="0" w:space="0" w:color="auto"/>
      </w:divBdr>
    </w:div>
    <w:div w:id="1470709807">
      <w:bodyDiv w:val="1"/>
      <w:marLeft w:val="0"/>
      <w:marRight w:val="0"/>
      <w:marTop w:val="0"/>
      <w:marBottom w:val="0"/>
      <w:divBdr>
        <w:top w:val="none" w:sz="0" w:space="0" w:color="auto"/>
        <w:left w:val="none" w:sz="0" w:space="0" w:color="auto"/>
        <w:bottom w:val="none" w:sz="0" w:space="0" w:color="auto"/>
        <w:right w:val="none" w:sz="0" w:space="0" w:color="auto"/>
      </w:divBdr>
    </w:div>
    <w:div w:id="1492058520">
      <w:bodyDiv w:val="1"/>
      <w:marLeft w:val="0"/>
      <w:marRight w:val="0"/>
      <w:marTop w:val="0"/>
      <w:marBottom w:val="0"/>
      <w:divBdr>
        <w:top w:val="none" w:sz="0" w:space="0" w:color="auto"/>
        <w:left w:val="none" w:sz="0" w:space="0" w:color="auto"/>
        <w:bottom w:val="none" w:sz="0" w:space="0" w:color="auto"/>
        <w:right w:val="none" w:sz="0" w:space="0" w:color="auto"/>
      </w:divBdr>
    </w:div>
    <w:div w:id="1510753139">
      <w:bodyDiv w:val="1"/>
      <w:marLeft w:val="0"/>
      <w:marRight w:val="0"/>
      <w:marTop w:val="0"/>
      <w:marBottom w:val="0"/>
      <w:divBdr>
        <w:top w:val="none" w:sz="0" w:space="0" w:color="auto"/>
        <w:left w:val="none" w:sz="0" w:space="0" w:color="auto"/>
        <w:bottom w:val="none" w:sz="0" w:space="0" w:color="auto"/>
        <w:right w:val="none" w:sz="0" w:space="0" w:color="auto"/>
      </w:divBdr>
    </w:div>
    <w:div w:id="1573081162">
      <w:bodyDiv w:val="1"/>
      <w:marLeft w:val="0"/>
      <w:marRight w:val="0"/>
      <w:marTop w:val="0"/>
      <w:marBottom w:val="0"/>
      <w:divBdr>
        <w:top w:val="none" w:sz="0" w:space="0" w:color="auto"/>
        <w:left w:val="none" w:sz="0" w:space="0" w:color="auto"/>
        <w:bottom w:val="none" w:sz="0" w:space="0" w:color="auto"/>
        <w:right w:val="none" w:sz="0" w:space="0" w:color="auto"/>
      </w:divBdr>
    </w:div>
    <w:div w:id="1600285932">
      <w:bodyDiv w:val="1"/>
      <w:marLeft w:val="0"/>
      <w:marRight w:val="0"/>
      <w:marTop w:val="0"/>
      <w:marBottom w:val="0"/>
      <w:divBdr>
        <w:top w:val="none" w:sz="0" w:space="0" w:color="auto"/>
        <w:left w:val="none" w:sz="0" w:space="0" w:color="auto"/>
        <w:bottom w:val="none" w:sz="0" w:space="0" w:color="auto"/>
        <w:right w:val="none" w:sz="0" w:space="0" w:color="auto"/>
      </w:divBdr>
    </w:div>
    <w:div w:id="1626546409">
      <w:bodyDiv w:val="1"/>
      <w:marLeft w:val="0"/>
      <w:marRight w:val="0"/>
      <w:marTop w:val="0"/>
      <w:marBottom w:val="0"/>
      <w:divBdr>
        <w:top w:val="none" w:sz="0" w:space="0" w:color="auto"/>
        <w:left w:val="none" w:sz="0" w:space="0" w:color="auto"/>
        <w:bottom w:val="none" w:sz="0" w:space="0" w:color="auto"/>
        <w:right w:val="none" w:sz="0" w:space="0" w:color="auto"/>
      </w:divBdr>
    </w:div>
    <w:div w:id="1668627153">
      <w:bodyDiv w:val="1"/>
      <w:marLeft w:val="0"/>
      <w:marRight w:val="0"/>
      <w:marTop w:val="0"/>
      <w:marBottom w:val="0"/>
      <w:divBdr>
        <w:top w:val="none" w:sz="0" w:space="0" w:color="auto"/>
        <w:left w:val="none" w:sz="0" w:space="0" w:color="auto"/>
        <w:bottom w:val="none" w:sz="0" w:space="0" w:color="auto"/>
        <w:right w:val="none" w:sz="0" w:space="0" w:color="auto"/>
      </w:divBdr>
    </w:div>
    <w:div w:id="1713797652">
      <w:bodyDiv w:val="1"/>
      <w:marLeft w:val="0"/>
      <w:marRight w:val="0"/>
      <w:marTop w:val="0"/>
      <w:marBottom w:val="0"/>
      <w:divBdr>
        <w:top w:val="none" w:sz="0" w:space="0" w:color="auto"/>
        <w:left w:val="none" w:sz="0" w:space="0" w:color="auto"/>
        <w:bottom w:val="none" w:sz="0" w:space="0" w:color="auto"/>
        <w:right w:val="none" w:sz="0" w:space="0" w:color="auto"/>
      </w:divBdr>
    </w:div>
    <w:div w:id="1835534915">
      <w:bodyDiv w:val="1"/>
      <w:marLeft w:val="0"/>
      <w:marRight w:val="0"/>
      <w:marTop w:val="0"/>
      <w:marBottom w:val="0"/>
      <w:divBdr>
        <w:top w:val="none" w:sz="0" w:space="0" w:color="auto"/>
        <w:left w:val="none" w:sz="0" w:space="0" w:color="auto"/>
        <w:bottom w:val="none" w:sz="0" w:space="0" w:color="auto"/>
        <w:right w:val="none" w:sz="0" w:space="0" w:color="auto"/>
      </w:divBdr>
    </w:div>
    <w:div w:id="185364736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png"/><Relationship Id="rId10"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1233</Words>
  <Characters>6786</Characters>
  <Application>Microsoft Macintosh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Director Sistemas</dc:creator>
  <cp:keywords/>
  <dc:description/>
  <cp:lastModifiedBy>Director Sistemas</cp:lastModifiedBy>
  <cp:revision>2</cp:revision>
  <dcterms:created xsi:type="dcterms:W3CDTF">2018-09-24T13:56:00Z</dcterms:created>
  <dcterms:modified xsi:type="dcterms:W3CDTF">2018-09-24T13:56:00Z</dcterms:modified>
</cp:coreProperties>
</file>